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677" w:val="center"/>
        </w:tabs>
        <w:ind/>
        <w:jc w:val="center"/>
        <w:rPr>
          <w:b w:val="1"/>
        </w:rPr>
      </w:pPr>
    </w:p>
    <w:p w14:paraId="02000000">
      <w:pPr>
        <w:tabs>
          <w:tab w:leader="none" w:pos="4677" w:val="center"/>
        </w:tabs>
        <w:ind/>
        <w:jc w:val="center"/>
        <w:rPr>
          <w:b w:val="1"/>
        </w:rPr>
      </w:pPr>
    </w:p>
    <w:p w14:paraId="03000000">
      <w:pPr>
        <w:tabs>
          <w:tab w:leader="none" w:pos="4677" w:val="center"/>
        </w:tabs>
        <w:ind/>
        <w:jc w:val="center"/>
        <w:rPr>
          <w:b w:val="1"/>
        </w:rPr>
      </w:pPr>
    </w:p>
    <w:p w14:paraId="04000000">
      <w:pPr>
        <w:tabs>
          <w:tab w:leader="none" w:pos="4677" w:val="center"/>
        </w:tabs>
        <w:ind/>
        <w:jc w:val="center"/>
        <w:rPr>
          <w:b w:val="1"/>
        </w:rPr>
      </w:pPr>
    </w:p>
    <w:p w14:paraId="05000000">
      <w:pPr>
        <w:tabs>
          <w:tab w:leader="none" w:pos="4677" w:val="center"/>
        </w:tabs>
        <w:ind/>
        <w:jc w:val="center"/>
        <w:rPr>
          <w:sz w:val="28"/>
        </w:rPr>
      </w:pPr>
      <w:r>
        <w:rPr>
          <w:sz w:val="28"/>
        </w:rPr>
        <w:t>Положение</w:t>
      </w:r>
    </w:p>
    <w:p w14:paraId="06000000">
      <w:pPr>
        <w:tabs>
          <w:tab w:leader="none" w:pos="4677" w:val="center"/>
        </w:tabs>
        <w:ind/>
        <w:jc w:val="center"/>
        <w:rPr>
          <w:sz w:val="28"/>
        </w:rPr>
      </w:pPr>
    </w:p>
    <w:p w14:paraId="07000000">
      <w:pPr>
        <w:tabs>
          <w:tab w:leader="none" w:pos="4677" w:val="center"/>
        </w:tabs>
        <w:ind/>
        <w:jc w:val="center"/>
        <w:rPr>
          <w:sz w:val="28"/>
        </w:rPr>
      </w:pPr>
      <w:r>
        <w:rPr>
          <w:sz w:val="28"/>
        </w:rPr>
        <w:t>О VII</w:t>
      </w:r>
      <w:r>
        <w:rPr>
          <w:sz w:val="28"/>
        </w:rPr>
        <w:t>I</w:t>
      </w:r>
      <w:r>
        <w:rPr>
          <w:sz w:val="28"/>
        </w:rPr>
        <w:t xml:space="preserve"> </w:t>
      </w:r>
      <w:r>
        <w:rPr>
          <w:sz w:val="28"/>
        </w:rPr>
        <w:t>ВСЕРОССИЙСКОМ ТАНЦЕВАЛЬНО-СПОРТИВНОМ</w:t>
      </w:r>
      <w:r>
        <w:rPr>
          <w:sz w:val="28"/>
        </w:rPr>
        <w:t xml:space="preserve"> ФЕСТИВАЛЕ</w:t>
      </w:r>
    </w:p>
    <w:p w14:paraId="08000000">
      <w:pPr>
        <w:tabs>
          <w:tab w:leader="none" w:pos="4677" w:val="center"/>
        </w:tabs>
        <w:ind/>
        <w:jc w:val="center"/>
        <w:rPr>
          <w:sz w:val="28"/>
        </w:rPr>
      </w:pPr>
      <w:r>
        <w:rPr>
          <w:b w:val="1"/>
          <w:sz w:val="28"/>
        </w:rPr>
        <w:t>«АДРЕНАЛИН-202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«МАЙ ФЕСТ»</w:t>
      </w:r>
      <w:r>
        <w:rPr>
          <w:sz w:val="28"/>
        </w:rPr>
        <w:t>,</w:t>
      </w:r>
      <w:r>
        <w:rPr>
          <w:sz w:val="28"/>
        </w:rPr>
        <w:br/>
      </w:r>
      <w:r>
        <w:rPr>
          <w:sz w:val="28"/>
        </w:rPr>
        <w:t>ПРИУРОЧЕННОМ К ДНЮ ЗАЩИТЫ ДЕТЕЙ.</w:t>
      </w:r>
    </w:p>
    <w:p w14:paraId="09000000">
      <w:pPr>
        <w:tabs>
          <w:tab w:leader="none" w:pos="4677" w:val="center"/>
        </w:tabs>
        <w:ind/>
        <w:jc w:val="center"/>
        <w:rPr>
          <w:sz w:val="28"/>
        </w:rPr>
      </w:pPr>
      <w:r>
        <w:rPr>
          <w:sz w:val="28"/>
        </w:rPr>
        <w:t>По направлению танца: «КЛАССИЧЕСКАЯ И СОВРЕМЕННАЯ ХОРЕОГРАФИЯ, НАРОДНЫЙ ТАНЕЦ, ЭСТРАДНЫЙ ТАНЕЦ, ФРИСТАЙЛ, ИМПРОВИЗАЦИЯ»</w:t>
      </w:r>
    </w:p>
    <w:p w14:paraId="0A000000">
      <w:pPr>
        <w:tabs>
          <w:tab w:leader="none" w:pos="4677" w:val="center"/>
        </w:tabs>
        <w:ind/>
        <w:jc w:val="center"/>
        <w:rPr>
          <w:sz w:val="28"/>
        </w:rPr>
      </w:pPr>
      <w:r>
        <w:rPr>
          <w:sz w:val="28"/>
        </w:rPr>
        <w:t>По виду спорта: «ЧИР СПОРТ, ЧИРЛИДИНГ»</w:t>
      </w:r>
    </w:p>
    <w:p w14:paraId="0B000000">
      <w:pPr>
        <w:tabs>
          <w:tab w:leader="none" w:pos="4677" w:val="center"/>
        </w:tabs>
        <w:ind/>
        <w:jc w:val="center"/>
        <w:rPr>
          <w:sz w:val="28"/>
        </w:rPr>
      </w:pPr>
    </w:p>
    <w:p w14:paraId="0C000000">
      <w:pPr>
        <w:ind/>
        <w:jc w:val="center"/>
        <w:rPr>
          <w:sz w:val="28"/>
        </w:rPr>
      </w:pP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sz w:val="28"/>
        </w:rPr>
      </w:pPr>
    </w:p>
    <w:p w14:paraId="0F000000">
      <w:pPr>
        <w:ind/>
        <w:jc w:val="center"/>
        <w:rPr>
          <w:b w:val="1"/>
          <w:sz w:val="28"/>
        </w:rPr>
      </w:pPr>
    </w:p>
    <w:p w14:paraId="10000000">
      <w:pPr>
        <w:ind/>
        <w:jc w:val="center"/>
        <w:rPr>
          <w:b w:val="1"/>
          <w:sz w:val="28"/>
        </w:rPr>
      </w:pPr>
    </w:p>
    <w:p w14:paraId="11000000">
      <w:pPr>
        <w:rPr>
          <w:b w:val="1"/>
          <w:sz w:val="28"/>
        </w:rPr>
      </w:pPr>
    </w:p>
    <w:p w14:paraId="12000000">
      <w:pPr>
        <w:rPr>
          <w:b w:val="1"/>
          <w:sz w:val="28"/>
        </w:rPr>
      </w:pPr>
    </w:p>
    <w:p w14:paraId="13000000">
      <w:pPr>
        <w:rPr>
          <w:b w:val="1"/>
          <w:sz w:val="28"/>
        </w:rPr>
      </w:pPr>
    </w:p>
    <w:p w14:paraId="14000000">
      <w:pPr>
        <w:rPr>
          <w:b w:val="1"/>
          <w:sz w:val="28"/>
        </w:rPr>
      </w:pPr>
    </w:p>
    <w:p w14:paraId="15000000">
      <w:pPr>
        <w:rPr>
          <w:b w:val="1"/>
          <w:sz w:val="28"/>
        </w:rPr>
      </w:pPr>
    </w:p>
    <w:p w14:paraId="16000000">
      <w:pPr>
        <w:rPr>
          <w:b w:val="1"/>
          <w:sz w:val="28"/>
        </w:rPr>
      </w:pPr>
    </w:p>
    <w:p w14:paraId="17000000">
      <w:pPr>
        <w:rPr>
          <w:b w:val="1"/>
          <w:sz w:val="28"/>
        </w:rPr>
      </w:pPr>
    </w:p>
    <w:p w14:paraId="18000000">
      <w:pPr>
        <w:rPr>
          <w:b w:val="1"/>
          <w:sz w:val="28"/>
        </w:rPr>
      </w:pPr>
    </w:p>
    <w:p w14:paraId="19000000">
      <w:pPr>
        <w:rPr>
          <w:b w:val="1"/>
          <w:sz w:val="28"/>
        </w:rPr>
      </w:pPr>
    </w:p>
    <w:p w14:paraId="1A000000">
      <w:pPr>
        <w:rPr>
          <w:b w:val="1"/>
          <w:sz w:val="28"/>
        </w:rPr>
      </w:pPr>
    </w:p>
    <w:p w14:paraId="1B000000">
      <w:pPr>
        <w:rPr>
          <w:b w:val="1"/>
          <w:sz w:val="28"/>
        </w:rPr>
      </w:pPr>
    </w:p>
    <w:p w14:paraId="1C000000">
      <w:pPr>
        <w:ind/>
        <w:jc w:val="center"/>
        <w:rPr>
          <w:b w:val="1"/>
          <w:sz w:val="28"/>
        </w:rPr>
      </w:pPr>
    </w:p>
    <w:p w14:paraId="1D000000">
      <w:pPr>
        <w:tabs>
          <w:tab w:leader="none" w:pos="4677" w:val="center"/>
        </w:tabs>
        <w:ind/>
        <w:jc w:val="center"/>
        <w:rPr>
          <w:b w:val="1"/>
          <w:sz w:val="28"/>
        </w:rPr>
      </w:pPr>
    </w:p>
    <w:p w14:paraId="1E000000">
      <w:pPr>
        <w:tabs>
          <w:tab w:leader="none" w:pos="4677" w:val="center"/>
        </w:tabs>
        <w:ind/>
        <w:jc w:val="center"/>
        <w:rPr>
          <w:b w:val="1"/>
          <w:sz w:val="28"/>
        </w:rPr>
      </w:pPr>
    </w:p>
    <w:p w14:paraId="1F000000">
      <w:pPr>
        <w:tabs>
          <w:tab w:leader="none" w:pos="4677" w:val="center"/>
        </w:tabs>
        <w:ind/>
        <w:jc w:val="center"/>
        <w:rPr>
          <w:b w:val="1"/>
          <w:sz w:val="28"/>
        </w:rPr>
      </w:pPr>
    </w:p>
    <w:p w14:paraId="20000000">
      <w:pPr>
        <w:tabs>
          <w:tab w:leader="none" w:pos="4677" w:val="center"/>
        </w:tabs>
        <w:ind/>
        <w:jc w:val="center"/>
        <w:rPr>
          <w:b w:val="1"/>
          <w:sz w:val="28"/>
        </w:rPr>
      </w:pPr>
    </w:p>
    <w:p w14:paraId="21000000">
      <w:pPr>
        <w:tabs>
          <w:tab w:leader="none" w:pos="4677" w:val="center"/>
        </w:tabs>
        <w:ind/>
        <w:jc w:val="center"/>
        <w:rPr>
          <w:b w:val="1"/>
          <w:sz w:val="28"/>
        </w:rPr>
      </w:pPr>
    </w:p>
    <w:p w14:paraId="22000000">
      <w:pPr>
        <w:tabs>
          <w:tab w:leader="none" w:pos="4677" w:val="center"/>
        </w:tabs>
        <w:ind/>
        <w:jc w:val="center"/>
        <w:rPr>
          <w:b w:val="1"/>
          <w:sz w:val="28"/>
        </w:rPr>
      </w:pPr>
    </w:p>
    <w:p w14:paraId="23000000">
      <w:pPr>
        <w:tabs>
          <w:tab w:leader="none" w:pos="4677" w:val="center"/>
        </w:tabs>
        <w:ind/>
        <w:jc w:val="center"/>
        <w:rPr>
          <w:b w:val="1"/>
          <w:sz w:val="28"/>
        </w:rPr>
      </w:pPr>
    </w:p>
    <w:p w14:paraId="24000000">
      <w:pPr>
        <w:tabs>
          <w:tab w:leader="none" w:pos="4677" w:val="center"/>
        </w:tabs>
        <w:ind/>
        <w:jc w:val="center"/>
        <w:rPr>
          <w:b w:val="1"/>
          <w:sz w:val="28"/>
        </w:rPr>
      </w:pPr>
    </w:p>
    <w:p w14:paraId="25000000">
      <w:pPr>
        <w:tabs>
          <w:tab w:leader="none" w:pos="4677" w:val="center"/>
        </w:tabs>
        <w:ind/>
        <w:jc w:val="center"/>
        <w:rPr>
          <w:b w:val="1"/>
          <w:sz w:val="28"/>
        </w:rPr>
      </w:pPr>
    </w:p>
    <w:p w14:paraId="26000000">
      <w:pPr>
        <w:tabs>
          <w:tab w:leader="none" w:pos="4677" w:val="center"/>
        </w:tabs>
        <w:ind/>
        <w:jc w:val="center"/>
        <w:rPr>
          <w:b w:val="1"/>
          <w:sz w:val="28"/>
        </w:rPr>
      </w:pPr>
    </w:p>
    <w:p w14:paraId="27000000">
      <w:pPr>
        <w:tabs>
          <w:tab w:leader="none" w:pos="4677" w:val="center"/>
        </w:tabs>
        <w:ind/>
        <w:jc w:val="center"/>
        <w:rPr>
          <w:b w:val="1"/>
          <w:sz w:val="28"/>
        </w:rPr>
      </w:pPr>
    </w:p>
    <w:p w14:paraId="28000000">
      <w:pPr>
        <w:tabs>
          <w:tab w:leader="none" w:pos="4677" w:val="center"/>
        </w:tabs>
        <w:ind/>
        <w:jc w:val="center"/>
        <w:rPr>
          <w:b w:val="1"/>
          <w:sz w:val="28"/>
        </w:rPr>
      </w:pPr>
    </w:p>
    <w:p w14:paraId="29000000">
      <w:pPr>
        <w:tabs>
          <w:tab w:leader="none" w:pos="4677" w:val="center"/>
        </w:tabs>
        <w:ind/>
        <w:jc w:val="center"/>
        <w:rPr>
          <w:b w:val="1"/>
          <w:sz w:val="28"/>
        </w:rPr>
      </w:pPr>
    </w:p>
    <w:p w14:paraId="2A000000">
      <w:pPr>
        <w:tabs>
          <w:tab w:leader="none" w:pos="4677" w:val="center"/>
        </w:tabs>
        <w:ind/>
        <w:jc w:val="center"/>
        <w:rPr>
          <w:b w:val="1"/>
          <w:sz w:val="28"/>
        </w:rPr>
      </w:pPr>
    </w:p>
    <w:p w14:paraId="2B000000">
      <w:pPr>
        <w:tabs>
          <w:tab w:leader="none" w:pos="4677" w:val="center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1. Цели и задачи</w:t>
      </w:r>
    </w:p>
    <w:p w14:paraId="2C000000">
      <w:pPr>
        <w:ind/>
        <w:jc w:val="center"/>
        <w:rPr>
          <w:sz w:val="28"/>
        </w:rPr>
      </w:pPr>
    </w:p>
    <w:p w14:paraId="2D000000">
      <w:pPr>
        <w:ind/>
        <w:jc w:val="both"/>
        <w:rPr>
          <w:sz w:val="28"/>
        </w:rPr>
      </w:pPr>
      <w:r>
        <w:rPr>
          <w:sz w:val="28"/>
        </w:rPr>
        <w:t>1.1. Популяризация и развитие современного и эстрадного танца,</w:t>
      </w:r>
      <w:r>
        <w:rPr>
          <w:sz w:val="28"/>
        </w:rPr>
        <w:t xml:space="preserve"> </w:t>
      </w:r>
      <w:r>
        <w:rPr>
          <w:sz w:val="28"/>
        </w:rPr>
        <w:t>чир спорта в городе Челябинске и Челябинской области.</w:t>
      </w:r>
    </w:p>
    <w:p w14:paraId="2E000000">
      <w:pPr>
        <w:ind/>
        <w:jc w:val="both"/>
        <w:rPr>
          <w:sz w:val="28"/>
        </w:rPr>
      </w:pPr>
      <w:r>
        <w:rPr>
          <w:sz w:val="28"/>
        </w:rPr>
        <w:t>1.2. Привлечение молодёжи к занятиям физической культурой, спортом и танцами.</w:t>
      </w:r>
    </w:p>
    <w:p w14:paraId="2F000000">
      <w:pPr>
        <w:ind/>
        <w:jc w:val="both"/>
        <w:rPr>
          <w:sz w:val="28"/>
        </w:rPr>
      </w:pPr>
      <w:r>
        <w:rPr>
          <w:sz w:val="28"/>
        </w:rPr>
        <w:t>1.3. Пропаганда здорового образа жизни.</w:t>
      </w:r>
    </w:p>
    <w:p w14:paraId="30000000">
      <w:pPr>
        <w:ind/>
        <w:jc w:val="both"/>
        <w:rPr>
          <w:sz w:val="28"/>
        </w:rPr>
      </w:pPr>
      <w:r>
        <w:rPr>
          <w:sz w:val="28"/>
        </w:rPr>
        <w:t>1.4. Повышение спортивного, танцевального мастерства и выявление лучших танцевальных команд и спортсменов.</w:t>
      </w:r>
    </w:p>
    <w:p w14:paraId="31000000">
      <w:pPr>
        <w:ind/>
        <w:jc w:val="both"/>
        <w:rPr>
          <w:b w:val="1"/>
          <w:sz w:val="28"/>
        </w:rPr>
      </w:pPr>
      <w:r>
        <w:rPr>
          <w:sz w:val="28"/>
        </w:rPr>
        <w:t>1.5.</w:t>
      </w:r>
      <w:r>
        <w:rPr>
          <w:sz w:val="28"/>
        </w:rPr>
        <w:t xml:space="preserve"> </w:t>
      </w:r>
      <w:r>
        <w:rPr>
          <w:sz w:val="28"/>
        </w:rPr>
        <w:t xml:space="preserve">Обмен опытом между тренерами, танцорами и спортсменами. </w:t>
      </w:r>
    </w:p>
    <w:p w14:paraId="32000000">
      <w:pPr>
        <w:ind/>
        <w:jc w:val="center"/>
        <w:rPr>
          <w:b w:val="1"/>
          <w:sz w:val="28"/>
        </w:rPr>
      </w:pPr>
    </w:p>
    <w:p w14:paraId="3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2. Место и сроки проведения</w:t>
      </w:r>
    </w:p>
    <w:p w14:paraId="34000000">
      <w:pPr>
        <w:ind/>
        <w:jc w:val="center"/>
        <w:rPr>
          <w:b w:val="1"/>
          <w:sz w:val="28"/>
        </w:rPr>
      </w:pPr>
    </w:p>
    <w:p w14:paraId="35000000">
      <w:pPr>
        <w:ind/>
        <w:jc w:val="both"/>
        <w:rPr>
          <w:sz w:val="28"/>
        </w:rPr>
      </w:pPr>
      <w:r>
        <w:rPr>
          <w:sz w:val="28"/>
        </w:rPr>
        <w:t xml:space="preserve">      Фестиваль проводится 2</w:t>
      </w:r>
      <w:r>
        <w:rPr>
          <w:sz w:val="28"/>
        </w:rPr>
        <w:t>5</w:t>
      </w:r>
      <w:r>
        <w:rPr>
          <w:sz w:val="28"/>
        </w:rPr>
        <w:t>.05.202</w:t>
      </w:r>
      <w:r>
        <w:rPr>
          <w:sz w:val="28"/>
        </w:rPr>
        <w:t>4</w:t>
      </w:r>
      <w:r>
        <w:rPr>
          <w:sz w:val="28"/>
        </w:rPr>
        <w:t xml:space="preserve">в </w:t>
      </w:r>
      <w:r>
        <w:rPr>
          <w:sz w:val="28"/>
          <w:highlight w:val="white"/>
        </w:rPr>
        <w:t>г. Челябинске, в Д</w:t>
      </w:r>
      <w:r>
        <w:rPr>
          <w:sz w:val="28"/>
        </w:rPr>
        <w:t>К «Станкомаш»</w:t>
      </w:r>
      <w:r>
        <w:rPr>
          <w:sz w:val="28"/>
        </w:rPr>
        <w:t xml:space="preserve"> (ул. </w:t>
      </w:r>
      <w:r>
        <w:rPr>
          <w:sz w:val="28"/>
        </w:rPr>
        <w:t>Тухачевского 3</w:t>
      </w:r>
      <w:r>
        <w:rPr>
          <w:sz w:val="28"/>
        </w:rPr>
        <w:t>).</w:t>
      </w:r>
    </w:p>
    <w:p w14:paraId="36000000">
      <w:pPr>
        <w:ind/>
        <w:jc w:val="both"/>
        <w:rPr>
          <w:sz w:val="28"/>
        </w:rPr>
      </w:pPr>
      <w:r>
        <w:rPr>
          <w:sz w:val="28"/>
        </w:rPr>
        <w:t>- 2</w:t>
      </w:r>
      <w:r>
        <w:rPr>
          <w:sz w:val="28"/>
        </w:rPr>
        <w:t>5</w:t>
      </w:r>
      <w:r>
        <w:rPr>
          <w:sz w:val="28"/>
        </w:rPr>
        <w:t>.05.202</w:t>
      </w:r>
      <w:r>
        <w:rPr>
          <w:sz w:val="28"/>
        </w:rPr>
        <w:t>4</w:t>
      </w:r>
      <w:r>
        <w:rPr>
          <w:sz w:val="28"/>
        </w:rPr>
        <w:t xml:space="preserve"> приезд участников,</w:t>
      </w:r>
    </w:p>
    <w:p w14:paraId="37000000">
      <w:pPr>
        <w:ind/>
        <w:jc w:val="both"/>
        <w:rPr>
          <w:sz w:val="28"/>
        </w:rPr>
      </w:pPr>
      <w:r>
        <w:rPr>
          <w:sz w:val="28"/>
        </w:rPr>
        <w:t>- 2</w:t>
      </w:r>
      <w:r>
        <w:rPr>
          <w:sz w:val="28"/>
        </w:rPr>
        <w:t>5</w:t>
      </w:r>
      <w:r>
        <w:rPr>
          <w:sz w:val="28"/>
        </w:rPr>
        <w:t>.05.202</w:t>
      </w:r>
      <w:r>
        <w:rPr>
          <w:sz w:val="28"/>
        </w:rPr>
        <w:t>4</w:t>
      </w:r>
      <w:r>
        <w:rPr>
          <w:sz w:val="28"/>
        </w:rPr>
        <w:t xml:space="preserve"> фестиваль.</w:t>
      </w:r>
    </w:p>
    <w:p w14:paraId="38000000">
      <w:pPr>
        <w:ind/>
        <w:jc w:val="center"/>
        <w:rPr>
          <w:sz w:val="28"/>
        </w:rPr>
      </w:pPr>
    </w:p>
    <w:p w14:paraId="3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3. Руководство проведением</w:t>
      </w:r>
    </w:p>
    <w:p w14:paraId="3A000000">
      <w:pPr>
        <w:ind/>
        <w:jc w:val="center"/>
        <w:rPr>
          <w:sz w:val="28"/>
        </w:rPr>
      </w:pPr>
    </w:p>
    <w:p w14:paraId="3B000000">
      <w:pPr>
        <w:ind/>
        <w:jc w:val="both"/>
        <w:rPr>
          <w:sz w:val="28"/>
        </w:rPr>
      </w:pPr>
      <w:r>
        <w:rPr>
          <w:sz w:val="28"/>
        </w:rPr>
        <w:t>Общее руководство осуществляется администрацией МРОФСО «Федерацией чир спорта, современного и эстрадного танца «АДРЕНАЛИН».</w:t>
      </w:r>
    </w:p>
    <w:p w14:paraId="3C000000">
      <w:pPr>
        <w:ind/>
        <w:jc w:val="both"/>
        <w:rPr>
          <w:sz w:val="28"/>
        </w:rPr>
      </w:pPr>
    </w:p>
    <w:p w14:paraId="3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4. Требования к участникам и условия их допуска</w:t>
      </w:r>
    </w:p>
    <w:p w14:paraId="3E000000">
      <w:pPr>
        <w:ind/>
        <w:jc w:val="center"/>
        <w:rPr>
          <w:sz w:val="28"/>
        </w:rPr>
      </w:pPr>
    </w:p>
    <w:p w14:paraId="3F000000">
      <w:pPr>
        <w:tabs>
          <w:tab w:leader="none" w:pos="709" w:val="left"/>
        </w:tabs>
        <w:ind w:right="28"/>
        <w:jc w:val="both"/>
      </w:pPr>
      <w:r>
        <w:rPr>
          <w:rFonts w:ascii="TimesNewRomanPSMT" w:hAnsi="TimesNewRomanPSMT"/>
          <w:sz w:val="28"/>
        </w:rPr>
        <w:t>4.1.В VII</w:t>
      </w:r>
      <w:r>
        <w:rPr>
          <w:rFonts w:ascii="TimesNewRomanPSMT" w:hAnsi="TimesNewRomanPSMT"/>
          <w:sz w:val="28"/>
        </w:rPr>
        <w:t>I</w:t>
      </w:r>
      <w:r>
        <w:rPr>
          <w:rFonts w:ascii="TimesNewRomanPSMT" w:hAnsi="TimesNewRomanPSMT"/>
          <w:sz w:val="28"/>
        </w:rPr>
        <w:t xml:space="preserve"> спортивно-танцевальном </w:t>
      </w:r>
      <w:r>
        <w:rPr>
          <w:sz w:val="28"/>
        </w:rPr>
        <w:t>фестивале участвуют танцоры и спортсмены субъектов Российской Федерации</w:t>
      </w:r>
      <w:r>
        <w:rPr>
          <w:rFonts w:ascii="TimesNewRomanPSMT" w:hAnsi="TimesNewRomanPSMT"/>
          <w:sz w:val="28"/>
        </w:rPr>
        <w:t>.</w:t>
      </w:r>
    </w:p>
    <w:p w14:paraId="40000000">
      <w:pPr>
        <w:tabs>
          <w:tab w:leader="none" w:pos="709" w:val="left"/>
        </w:tabs>
        <w:ind w:right="28"/>
        <w:jc w:val="both"/>
        <w:rPr>
          <w:sz w:val="28"/>
        </w:rPr>
      </w:pPr>
      <w:r>
        <w:rPr>
          <w:sz w:val="28"/>
        </w:rPr>
        <w:t>Хореографические коллективы, коллективы современного и эстрадного танца, ритмики, аэробики, народного, социального танцев и других направлений профессиональные и любительские.</w:t>
      </w:r>
    </w:p>
    <w:p w14:paraId="41000000">
      <w:pPr>
        <w:tabs>
          <w:tab w:leader="none" w:pos="709" w:val="left"/>
        </w:tabs>
        <w:ind w:right="28"/>
        <w:jc w:val="both"/>
        <w:rPr>
          <w:sz w:val="28"/>
        </w:rPr>
      </w:pPr>
      <w:r>
        <w:rPr>
          <w:rFonts w:ascii="TimesNewRomanPSMT" w:hAnsi="TimesNewRomanPSMT"/>
          <w:sz w:val="28"/>
        </w:rPr>
        <w:t xml:space="preserve">4.2. К </w:t>
      </w:r>
      <w:r>
        <w:rPr>
          <w:sz w:val="28"/>
        </w:rPr>
        <w:t>спортивно-танцевальному фестивалю допускаются спортсмены и танцоры спортивных и танцевальных сборных команд/коллективов/групп субъектов Российской Федерации.</w:t>
      </w:r>
    </w:p>
    <w:p w14:paraId="42000000">
      <w:pPr>
        <w:tabs>
          <w:tab w:leader="none" w:pos="709" w:val="left"/>
        </w:tabs>
        <w:ind w:right="28"/>
        <w:jc w:val="both"/>
        <w:rPr>
          <w:sz w:val="28"/>
        </w:rPr>
      </w:pPr>
      <w:r>
        <w:rPr>
          <w:sz w:val="28"/>
        </w:rPr>
        <w:t xml:space="preserve">4.3.К участию в VII </w:t>
      </w:r>
      <w:r>
        <w:rPr>
          <w:rFonts w:ascii="TimesNewRomanPSMT" w:hAnsi="TimesNewRomanPSMT"/>
          <w:sz w:val="28"/>
        </w:rPr>
        <w:t xml:space="preserve">спортивно-танцевальном </w:t>
      </w:r>
      <w:r>
        <w:rPr>
          <w:sz w:val="28"/>
        </w:rPr>
        <w:t>фестивале допускаются спортсмены, танцоры, коллективы, группы, команды (мальчики/девочки):</w:t>
      </w:r>
    </w:p>
    <w:p w14:paraId="43000000">
      <w:pPr>
        <w:tabs>
          <w:tab w:leader="none" w:pos="709" w:val="left"/>
        </w:tabs>
        <w:ind w:right="28"/>
        <w:jc w:val="both"/>
        <w:rPr>
          <w:sz w:val="28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6"/>
        <w:gridCol w:w="3852"/>
        <w:gridCol w:w="2337"/>
        <w:gridCol w:w="2340"/>
      </w:tblGrid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tabs>
                <w:tab w:leader="none" w:pos="709" w:val="left"/>
              </w:tabs>
              <w:ind w:right="28"/>
              <w:jc w:val="center"/>
            </w:pPr>
            <w:r>
              <w:t>№п/п</w:t>
            </w:r>
          </w:p>
        </w:tc>
        <w:tc>
          <w:tcPr>
            <w:tcW w:type="dxa" w:w="3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tabs>
                <w:tab w:leader="none" w:pos="709" w:val="left"/>
              </w:tabs>
              <w:ind w:right="28"/>
              <w:jc w:val="center"/>
            </w:pPr>
            <w:r>
              <w:t>Возрастная категория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tabs>
                <w:tab w:leader="none" w:pos="709" w:val="left"/>
              </w:tabs>
              <w:ind w:right="28"/>
              <w:jc w:val="center"/>
            </w:pPr>
            <w:r>
              <w:t>Возраст/лет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tabs>
                <w:tab w:leader="none" w:pos="709" w:val="left"/>
              </w:tabs>
              <w:ind w:right="28"/>
              <w:jc w:val="center"/>
            </w:pPr>
            <w:r>
              <w:t>Примечание</w:t>
            </w: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tabs>
                <w:tab w:leader="none" w:pos="709" w:val="left"/>
              </w:tabs>
              <w:ind w:right="28"/>
              <w:jc w:val="center"/>
            </w:pPr>
            <w:r>
              <w:t>1</w:t>
            </w:r>
          </w:p>
        </w:tc>
        <w:tc>
          <w:tcPr>
            <w:tcW w:type="dxa" w:w="3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tabs>
                <w:tab w:leader="none" w:pos="709" w:val="left"/>
              </w:tabs>
              <w:ind w:right="28"/>
              <w:jc w:val="center"/>
            </w:pPr>
            <w:r>
              <w:t>Дошкольники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tabs>
                <w:tab w:leader="none" w:pos="709" w:val="left"/>
              </w:tabs>
              <w:ind w:right="28"/>
              <w:jc w:val="center"/>
            </w:pPr>
            <w:r>
              <w:t>3-6 лет</w:t>
            </w:r>
          </w:p>
          <w:p w14:paraId="4B000000">
            <w:pPr>
              <w:tabs>
                <w:tab w:leader="none" w:pos="709" w:val="left"/>
              </w:tabs>
              <w:ind w:right="28"/>
              <w:jc w:val="center"/>
            </w:pP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tabs>
                <w:tab w:leader="none" w:pos="709" w:val="left"/>
              </w:tabs>
              <w:ind w:right="28"/>
              <w:jc w:val="center"/>
            </w:pPr>
            <w:r>
              <w:t>(допустимо отклонений 25%)</w:t>
            </w:r>
          </w:p>
          <w:p w14:paraId="4D000000">
            <w:pPr>
              <w:tabs>
                <w:tab w:leader="none" w:pos="709" w:val="left"/>
              </w:tabs>
              <w:ind w:right="28"/>
              <w:jc w:val="center"/>
            </w:pP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tabs>
                <w:tab w:leader="none" w:pos="709" w:val="left"/>
              </w:tabs>
              <w:ind w:right="28"/>
              <w:jc w:val="center"/>
            </w:pPr>
            <w:r>
              <w:t>2</w:t>
            </w:r>
          </w:p>
        </w:tc>
        <w:tc>
          <w:tcPr>
            <w:tcW w:type="dxa" w:w="3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tabs>
                <w:tab w:leader="none" w:pos="709" w:val="left"/>
              </w:tabs>
              <w:ind w:right="28"/>
              <w:jc w:val="center"/>
            </w:pPr>
            <w:r>
              <w:t>Дети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tabs>
                <w:tab w:leader="none" w:pos="709" w:val="left"/>
              </w:tabs>
              <w:ind w:right="28"/>
              <w:jc w:val="center"/>
            </w:pPr>
            <w:r>
              <w:t>7-9 лет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tabs>
                <w:tab w:leader="none" w:pos="709" w:val="left"/>
              </w:tabs>
              <w:ind w:right="28"/>
              <w:jc w:val="center"/>
            </w:pPr>
            <w:r>
              <w:t>(допустимо отклонений 25%)</w:t>
            </w:r>
          </w:p>
          <w:p w14:paraId="52000000">
            <w:pPr>
              <w:tabs>
                <w:tab w:leader="none" w:pos="709" w:val="left"/>
              </w:tabs>
              <w:ind w:right="28"/>
              <w:jc w:val="center"/>
            </w:pP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tabs>
                <w:tab w:leader="none" w:pos="709" w:val="left"/>
              </w:tabs>
              <w:ind w:right="28"/>
              <w:jc w:val="center"/>
            </w:pPr>
            <w:r>
              <w:t>3</w:t>
            </w:r>
          </w:p>
        </w:tc>
        <w:tc>
          <w:tcPr>
            <w:tcW w:type="dxa" w:w="3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tabs>
                <w:tab w:leader="none" w:pos="709" w:val="left"/>
              </w:tabs>
              <w:ind w:right="28"/>
              <w:jc w:val="center"/>
            </w:pPr>
            <w:r>
              <w:t>Старшие дети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tabs>
                <w:tab w:leader="none" w:pos="709" w:val="left"/>
              </w:tabs>
              <w:ind w:right="28"/>
              <w:jc w:val="center"/>
            </w:pPr>
            <w:r>
              <w:t>9-12 лет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tabs>
                <w:tab w:leader="none" w:pos="709" w:val="left"/>
              </w:tabs>
              <w:ind w:right="28"/>
              <w:jc w:val="center"/>
            </w:pPr>
            <w:r>
              <w:t>(допустимо отклонений 25%)</w:t>
            </w:r>
          </w:p>
          <w:p w14:paraId="57000000">
            <w:pPr>
              <w:tabs>
                <w:tab w:leader="none" w:pos="709" w:val="left"/>
              </w:tabs>
              <w:ind w:right="28"/>
              <w:jc w:val="center"/>
            </w:pP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tabs>
                <w:tab w:leader="none" w:pos="709" w:val="left"/>
              </w:tabs>
              <w:ind w:right="28"/>
              <w:jc w:val="center"/>
            </w:pPr>
            <w:r>
              <w:t>4</w:t>
            </w:r>
          </w:p>
        </w:tc>
        <w:tc>
          <w:tcPr>
            <w:tcW w:type="dxa" w:w="3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tabs>
                <w:tab w:leader="none" w:pos="709" w:val="left"/>
              </w:tabs>
              <w:ind w:right="28"/>
              <w:jc w:val="center"/>
            </w:pPr>
            <w:r>
              <w:t>Юниоры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tabs>
                <w:tab w:leader="none" w:pos="709" w:val="left"/>
              </w:tabs>
              <w:ind w:right="28"/>
              <w:jc w:val="center"/>
            </w:pPr>
            <w:r>
              <w:t>13-15 лет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tabs>
                <w:tab w:leader="none" w:pos="709" w:val="left"/>
              </w:tabs>
              <w:ind w:right="28"/>
              <w:jc w:val="center"/>
            </w:pPr>
            <w:r>
              <w:t>(допустимо отклонений 25%)</w:t>
            </w:r>
          </w:p>
          <w:p w14:paraId="5C000000">
            <w:pPr>
              <w:tabs>
                <w:tab w:leader="none" w:pos="709" w:val="left"/>
              </w:tabs>
              <w:ind w:right="28"/>
              <w:jc w:val="center"/>
            </w:pP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tabs>
                <w:tab w:leader="none" w:pos="709" w:val="left"/>
              </w:tabs>
              <w:ind w:right="28"/>
              <w:jc w:val="center"/>
            </w:pPr>
            <w:r>
              <w:t>5</w:t>
            </w:r>
          </w:p>
        </w:tc>
        <w:tc>
          <w:tcPr>
            <w:tcW w:type="dxa" w:w="3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tabs>
                <w:tab w:leader="none" w:pos="709" w:val="left"/>
              </w:tabs>
              <w:ind w:right="28"/>
              <w:jc w:val="center"/>
            </w:pPr>
            <w:r>
              <w:t>Взрослые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tabs>
                <w:tab w:leader="none" w:pos="709" w:val="left"/>
              </w:tabs>
              <w:ind w:right="28"/>
              <w:jc w:val="center"/>
            </w:pPr>
            <w:r>
              <w:t>16+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tabs>
                <w:tab w:leader="none" w:pos="709" w:val="left"/>
              </w:tabs>
              <w:ind w:right="28"/>
              <w:jc w:val="center"/>
            </w:pPr>
            <w:r>
              <w:t>(допустимо отклонений 25%)</w:t>
            </w:r>
          </w:p>
          <w:p w14:paraId="61000000">
            <w:pPr>
              <w:tabs>
                <w:tab w:leader="none" w:pos="709" w:val="left"/>
              </w:tabs>
              <w:ind w:right="28"/>
              <w:jc w:val="center"/>
            </w:pP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tabs>
                <w:tab w:leader="none" w:pos="709" w:val="left"/>
              </w:tabs>
              <w:ind w:right="28"/>
              <w:jc w:val="center"/>
            </w:pPr>
            <w:r>
              <w:t>6</w:t>
            </w:r>
          </w:p>
        </w:tc>
        <w:tc>
          <w:tcPr>
            <w:tcW w:type="dxa" w:w="3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tabs>
                <w:tab w:leader="none" w:pos="709" w:val="left"/>
              </w:tabs>
              <w:ind w:right="28"/>
              <w:jc w:val="center"/>
            </w:pPr>
            <w:r>
              <w:t>Родители</w:t>
            </w:r>
            <w:r>
              <w:t xml:space="preserve"> </w:t>
            </w:r>
          </w:p>
          <w:p w14:paraId="64000000">
            <w:pPr>
              <w:tabs>
                <w:tab w:leader="none" w:pos="709" w:val="left"/>
              </w:tabs>
              <w:ind w:right="28"/>
              <w:jc w:val="center"/>
            </w:pP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tabs>
                <w:tab w:leader="none" w:pos="709" w:val="left"/>
              </w:tabs>
              <w:ind w:right="28"/>
              <w:jc w:val="center"/>
            </w:pPr>
            <w:r>
              <w:t>25+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tabs>
                <w:tab w:leader="none" w:pos="709" w:val="left"/>
              </w:tabs>
              <w:ind w:right="28"/>
              <w:jc w:val="center"/>
            </w:pP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tabs>
                <w:tab w:leader="none" w:pos="709" w:val="left"/>
              </w:tabs>
              <w:ind w:right="28"/>
              <w:jc w:val="center"/>
            </w:pPr>
            <w:r>
              <w:t>7</w:t>
            </w:r>
          </w:p>
        </w:tc>
        <w:tc>
          <w:tcPr>
            <w:tcW w:type="dxa" w:w="3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tabs>
                <w:tab w:leader="none" w:pos="709" w:val="left"/>
              </w:tabs>
              <w:ind w:right="28"/>
              <w:jc w:val="center"/>
            </w:pPr>
            <w:r>
              <w:t>Смешанные группы/команды/</w:t>
            </w:r>
          </w:p>
        </w:tc>
        <w:tc>
          <w:tcPr>
            <w:tcW w:type="dxa" w:w="46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tabs>
                <w:tab w:leader="none" w:pos="709" w:val="left"/>
              </w:tabs>
              <w:ind w:right="28"/>
              <w:jc w:val="center"/>
            </w:pPr>
            <w:r>
              <w:t>Разные возрастные команды, участвующие в одной постановке, номере и т.д.</w:t>
            </w:r>
          </w:p>
        </w:tc>
      </w:tr>
    </w:tbl>
    <w:p w14:paraId="6A000000">
      <w:pPr>
        <w:tabs>
          <w:tab w:leader="none" w:pos="709" w:val="left"/>
        </w:tabs>
        <w:ind w:right="28"/>
        <w:jc w:val="both"/>
        <w:rPr>
          <w:sz w:val="28"/>
        </w:rPr>
      </w:pPr>
    </w:p>
    <w:p w14:paraId="6B000000">
      <w:pPr>
        <w:tabs>
          <w:tab w:leader="none" w:pos="709" w:val="left"/>
        </w:tabs>
        <w:ind w:right="28"/>
        <w:jc w:val="both"/>
        <w:rPr>
          <w:sz w:val="28"/>
        </w:rPr>
      </w:pPr>
      <w:r>
        <w:rPr>
          <w:sz w:val="28"/>
        </w:rPr>
        <w:t xml:space="preserve">     5. От одного субъекта Российской Федерации может быть заявлена одна или несколько спортивно-танцевальных команд. В составе спортивно-танцевальной команды субъекта Российской Федерации могут находиться спортсмены и танцоры до 25% допустимых отклонений в каждой возрастной категории. Каждая команда/коллектив/группа соответствующей возрастной категории имеет право выступать в одной или нескольких номинациях/дисциплинах. Одна команда может выставить три номера в разных номинациях, но не более двух номеров в одной номинации.</w:t>
      </w:r>
    </w:p>
    <w:p w14:paraId="6C000000">
      <w:pPr>
        <w:tabs>
          <w:tab w:leader="none" w:pos="709" w:val="left"/>
        </w:tabs>
        <w:ind w:right="28"/>
        <w:jc w:val="both"/>
        <w:rPr>
          <w:b w:val="1"/>
          <w:sz w:val="28"/>
        </w:rPr>
      </w:pPr>
      <w:r>
        <w:rPr>
          <w:sz w:val="28"/>
        </w:rPr>
        <w:t xml:space="preserve">6. </w:t>
      </w:r>
      <w:r>
        <w:rPr>
          <w:sz w:val="28"/>
          <w:u w:val="single"/>
        </w:rPr>
        <w:t>Выделена отдельная категория «ПЕРСПЕКТИВА»</w:t>
      </w:r>
      <w:r>
        <w:rPr>
          <w:sz w:val="28"/>
        </w:rPr>
        <w:t xml:space="preserve">, спортивно-танцевальные коллективы, занимающиеся не более 3-х лет и не имеющие призовых мест. В эту категорию входят </w:t>
      </w:r>
      <w:r>
        <w:rPr>
          <w:b w:val="1"/>
          <w:sz w:val="28"/>
        </w:rPr>
        <w:t>возрастные группы: дети, старшие дети, юниоры, взрослые, смешанная группа.</w:t>
      </w:r>
    </w:p>
    <w:p w14:paraId="6D000000">
      <w:pPr>
        <w:ind/>
        <w:jc w:val="center"/>
        <w:rPr>
          <w:b w:val="1"/>
          <w:sz w:val="28"/>
        </w:rPr>
      </w:pPr>
    </w:p>
    <w:p w14:paraId="6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5. Программа фестиваля</w:t>
      </w:r>
    </w:p>
    <w:p w14:paraId="6F000000">
      <w:pPr>
        <w:ind w:firstLine="0" w:left="720"/>
        <w:jc w:val="center"/>
        <w:rPr>
          <w:b w:val="1"/>
          <w:color w:val="FF0000"/>
          <w:sz w:val="28"/>
        </w:rPr>
      </w:pPr>
    </w:p>
    <w:tbl>
      <w:tblPr>
        <w:tblStyle w:val="Style_1"/>
        <w:tblW w:type="auto" w:w="0"/>
        <w:tblLayout w:type="fixed"/>
        <w:tblCellMar>
          <w:left w:type="dxa" w:w="40"/>
          <w:right w:type="dxa" w:w="40"/>
        </w:tblCellMar>
      </w:tblPr>
      <w:tblGrid>
        <w:gridCol w:w="1024"/>
        <w:gridCol w:w="2924"/>
        <w:gridCol w:w="5407"/>
      </w:tblGrid>
      <w:tr>
        <w:trPr>
          <w:trHeight w:hRule="exact" w:val="851"/>
        </w:trPr>
        <w:tc>
          <w:tcPr>
            <w:tcW w:type="dxa" w:w="1024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70000000">
            <w:pPr>
              <w:widowControl w:val="0"/>
              <w:spacing w:after="160" w:line="264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 xml:space="preserve"> мая</w:t>
            </w:r>
          </w:p>
        </w:tc>
        <w:tc>
          <w:tcPr>
            <w:tcW w:type="dxa" w:w="29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1000000">
            <w:pPr>
              <w:widowControl w:val="0"/>
              <w:spacing w:after="160" w:line="264" w:lineRule="auto"/>
              <w:ind w:right="466"/>
              <w:jc w:val="center"/>
              <w:rPr>
                <w:b w:val="1"/>
                <w:spacing w:val="-12"/>
                <w:sz w:val="28"/>
              </w:rPr>
            </w:pPr>
            <w:r>
              <w:rPr>
                <w:b w:val="1"/>
                <w:spacing w:val="-12"/>
                <w:sz w:val="28"/>
              </w:rPr>
              <w:t>Тайминг</w:t>
            </w:r>
          </w:p>
        </w:tc>
        <w:tc>
          <w:tcPr>
            <w:tcW w:type="dxa" w:w="54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2000000">
            <w:pPr>
              <w:spacing w:after="160" w:line="264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Мероприятия</w:t>
            </w:r>
          </w:p>
        </w:tc>
      </w:tr>
      <w:tr>
        <w:trPr>
          <w:trHeight w:hRule="exact" w:val="413"/>
        </w:trPr>
        <w:tc>
          <w:tcPr>
            <w:tcW w:type="dxa" w:w="9355"/>
            <w:gridSpan w:val="3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73000000">
            <w:pPr>
              <w:spacing w:line="264" w:lineRule="auto"/>
              <w:ind/>
              <w:jc w:val="center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Первый Конкурсный Блок. Возрастная категория (3-6,7-9)</w:t>
            </w:r>
          </w:p>
        </w:tc>
      </w:tr>
      <w:tr>
        <w:trPr>
          <w:trHeight w:hRule="exact" w:val="843"/>
        </w:trPr>
        <w:tc>
          <w:tcPr>
            <w:tcW w:type="dxa" w:w="1024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74000000">
            <w:pPr>
              <w:spacing w:after="160" w:line="264" w:lineRule="auto"/>
              <w:ind/>
              <w:rPr>
                <w:b w:val="1"/>
                <w:sz w:val="28"/>
              </w:rPr>
            </w:pPr>
          </w:p>
        </w:tc>
        <w:tc>
          <w:tcPr>
            <w:tcW w:type="dxa" w:w="29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5000000">
            <w:pPr>
              <w:widowControl w:val="0"/>
              <w:spacing w:after="160" w:line="264" w:lineRule="auto"/>
              <w:ind w:firstLine="5" w:left="0" w:right="643"/>
              <w:jc w:val="center"/>
              <w:rPr>
                <w:sz w:val="28"/>
              </w:rPr>
            </w:pPr>
            <w:r>
              <w:rPr>
                <w:sz w:val="28"/>
              </w:rPr>
              <w:t>08.00 –08.55</w:t>
            </w:r>
          </w:p>
        </w:tc>
        <w:tc>
          <w:tcPr>
            <w:tcW w:type="dxa" w:w="54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6000000">
            <w:pPr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Подтверждение регистрации.</w:t>
            </w:r>
          </w:p>
          <w:p w14:paraId="77000000">
            <w:pPr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Прохождение площадки.</w:t>
            </w:r>
          </w:p>
          <w:p w14:paraId="78000000">
            <w:pPr>
              <w:spacing w:line="264" w:lineRule="auto"/>
              <w:ind/>
              <w:jc w:val="center"/>
              <w:rPr>
                <w:sz w:val="28"/>
              </w:rPr>
            </w:pPr>
          </w:p>
          <w:p w14:paraId="79000000">
            <w:pPr>
              <w:spacing w:line="264" w:lineRule="auto"/>
              <w:ind/>
              <w:jc w:val="center"/>
              <w:rPr>
                <w:sz w:val="28"/>
              </w:rPr>
            </w:pPr>
          </w:p>
          <w:p w14:paraId="7A000000">
            <w:pPr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Проба площадки.</w:t>
            </w:r>
          </w:p>
          <w:p w14:paraId="7B000000">
            <w:pPr>
              <w:spacing w:after="160" w:line="264" w:lineRule="auto"/>
              <w:ind/>
              <w:jc w:val="center"/>
              <w:rPr>
                <w:sz w:val="28"/>
              </w:rPr>
            </w:pPr>
          </w:p>
        </w:tc>
      </w:tr>
      <w:tr>
        <w:trPr>
          <w:trHeight w:hRule="exact" w:val="712"/>
        </w:trPr>
        <w:tc>
          <w:tcPr>
            <w:tcW w:type="dxa" w:w="102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9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C000000">
            <w:pPr>
              <w:widowControl w:val="0"/>
              <w:spacing w:after="160" w:line="264" w:lineRule="auto"/>
              <w:ind w:firstLine="5" w:left="0" w:right="643"/>
              <w:jc w:val="center"/>
              <w:rPr>
                <w:color w:val="FF0000"/>
                <w:sz w:val="20"/>
              </w:rPr>
            </w:pPr>
            <w:r>
              <w:rPr>
                <w:sz w:val="28"/>
              </w:rPr>
              <w:t>09.00-10.30</w:t>
            </w:r>
          </w:p>
        </w:tc>
        <w:tc>
          <w:tcPr>
            <w:tcW w:type="dxa" w:w="54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D000000">
            <w:pPr>
              <w:spacing w:after="160"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Конкурсная программа.</w:t>
            </w:r>
          </w:p>
          <w:p w14:paraId="7E000000">
            <w:pPr>
              <w:spacing w:after="160" w:line="264" w:lineRule="auto"/>
              <w:ind/>
              <w:jc w:val="center"/>
              <w:rPr>
                <w:sz w:val="28"/>
              </w:rPr>
            </w:pPr>
          </w:p>
        </w:tc>
      </w:tr>
      <w:tr>
        <w:trPr>
          <w:trHeight w:hRule="exact" w:val="718"/>
        </w:trPr>
        <w:tc>
          <w:tcPr>
            <w:tcW w:type="dxa" w:w="102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9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F000000">
            <w:pPr>
              <w:widowControl w:val="0"/>
              <w:spacing w:after="160" w:line="360" w:lineRule="auto"/>
              <w:ind w:firstLine="5" w:left="0" w:right="643"/>
              <w:jc w:val="center"/>
              <w:rPr>
                <w:sz w:val="20"/>
              </w:rPr>
            </w:pPr>
            <w:r>
              <w:rPr>
                <w:sz w:val="28"/>
              </w:rPr>
              <w:t>10.35-11.00</w:t>
            </w:r>
          </w:p>
        </w:tc>
        <w:tc>
          <w:tcPr>
            <w:tcW w:type="dxa" w:w="54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0000000">
            <w:pPr>
              <w:spacing w:after="160"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Парад награждения</w:t>
            </w:r>
          </w:p>
          <w:p w14:paraId="81000000">
            <w:pPr>
              <w:spacing w:after="160" w:line="264" w:lineRule="auto"/>
              <w:ind/>
              <w:jc w:val="center"/>
              <w:rPr>
                <w:sz w:val="28"/>
              </w:rPr>
            </w:pPr>
          </w:p>
          <w:p w14:paraId="82000000">
            <w:pPr>
              <w:spacing w:after="160" w:line="264" w:lineRule="auto"/>
              <w:ind/>
              <w:jc w:val="center"/>
              <w:rPr>
                <w:sz w:val="28"/>
              </w:rPr>
            </w:pPr>
          </w:p>
        </w:tc>
      </w:tr>
      <w:tr>
        <w:trPr>
          <w:trHeight w:hRule="exact" w:val="848"/>
        </w:trPr>
        <w:tc>
          <w:tcPr>
            <w:tcW w:type="dxa" w:w="102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833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3000000">
            <w:pPr>
              <w:ind/>
              <w:jc w:val="center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Второй Конкурсный Блок.</w:t>
            </w:r>
          </w:p>
          <w:p w14:paraId="84000000">
            <w:pPr>
              <w:ind/>
              <w:jc w:val="center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Возрастная категория (9-12,13-15,16</w:t>
            </w:r>
            <w:r>
              <w:rPr>
                <w:i w:val="1"/>
                <w:sz w:val="28"/>
              </w:rPr>
              <w:t>+</w:t>
            </w:r>
            <w:r>
              <w:rPr>
                <w:i w:val="1"/>
                <w:sz w:val="28"/>
              </w:rPr>
              <w:t>,Р</w:t>
            </w:r>
            <w:r>
              <w:rPr>
                <w:i w:val="1"/>
                <w:sz w:val="28"/>
              </w:rPr>
              <w:t>,СГ)</w:t>
            </w:r>
          </w:p>
        </w:tc>
      </w:tr>
      <w:tr>
        <w:trPr>
          <w:trHeight w:hRule="exact" w:val="694"/>
        </w:trPr>
        <w:tc>
          <w:tcPr>
            <w:tcW w:type="dxa" w:w="102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9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5000000">
            <w:pPr>
              <w:widowControl w:val="0"/>
              <w:spacing w:after="160" w:line="264" w:lineRule="auto"/>
              <w:ind w:firstLine="5" w:left="0" w:right="643"/>
              <w:jc w:val="center"/>
              <w:rPr>
                <w:sz w:val="28"/>
              </w:rPr>
            </w:pPr>
            <w:r>
              <w:rPr>
                <w:sz w:val="28"/>
              </w:rPr>
              <w:t>11.00-12:00</w:t>
            </w:r>
          </w:p>
        </w:tc>
        <w:tc>
          <w:tcPr>
            <w:tcW w:type="dxa" w:w="54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6000000">
            <w:pPr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Подтверждение регистрации.</w:t>
            </w:r>
          </w:p>
          <w:p w14:paraId="87000000">
            <w:pPr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Прохождение площадки.</w:t>
            </w:r>
          </w:p>
          <w:p w14:paraId="88000000">
            <w:pPr>
              <w:spacing w:after="160" w:line="264" w:lineRule="auto"/>
              <w:ind/>
              <w:jc w:val="center"/>
              <w:rPr>
                <w:sz w:val="28"/>
              </w:rPr>
            </w:pPr>
          </w:p>
        </w:tc>
      </w:tr>
      <w:tr>
        <w:trPr>
          <w:trHeight w:hRule="exact" w:val="421"/>
        </w:trPr>
        <w:tc>
          <w:tcPr>
            <w:tcW w:type="dxa" w:w="102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9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9000000">
            <w:pPr>
              <w:widowControl w:val="0"/>
              <w:spacing w:after="160" w:line="264" w:lineRule="auto"/>
              <w:ind w:firstLine="5" w:left="0" w:right="643"/>
              <w:jc w:val="center"/>
              <w:rPr>
                <w:sz w:val="28"/>
              </w:rPr>
            </w:pPr>
            <w:r>
              <w:rPr>
                <w:sz w:val="28"/>
              </w:rPr>
              <w:t>12.00-16.00</w:t>
            </w:r>
          </w:p>
        </w:tc>
        <w:tc>
          <w:tcPr>
            <w:tcW w:type="dxa" w:w="54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A000000">
            <w:pPr>
              <w:spacing w:after="160"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Конкурсная программа</w:t>
            </w:r>
          </w:p>
        </w:tc>
      </w:tr>
      <w:tr>
        <w:trPr>
          <w:trHeight w:hRule="exact" w:val="851"/>
        </w:trPr>
        <w:tc>
          <w:tcPr>
            <w:tcW w:type="dxa" w:w="102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833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B000000">
            <w:pPr>
              <w:ind/>
              <w:jc w:val="center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Третий Конкурсный Блок.</w:t>
            </w:r>
          </w:p>
          <w:p w14:paraId="8C000000">
            <w:pPr>
              <w:spacing w:after="160" w:line="264" w:lineRule="auto"/>
              <w:ind/>
              <w:jc w:val="center"/>
              <w:rPr>
                <w:sz w:val="28"/>
              </w:rPr>
            </w:pPr>
            <w:r>
              <w:rPr>
                <w:i w:val="1"/>
                <w:sz w:val="28"/>
              </w:rPr>
              <w:t>Возрастная категория (9-12,1</w:t>
            </w:r>
            <w:r>
              <w:rPr>
                <w:i w:val="1"/>
                <w:sz w:val="28"/>
              </w:rPr>
              <w:t>3</w:t>
            </w:r>
            <w:r>
              <w:rPr>
                <w:i w:val="1"/>
                <w:sz w:val="28"/>
              </w:rPr>
              <w:t>-15,16</w:t>
            </w:r>
            <w:r>
              <w:rPr>
                <w:i w:val="1"/>
                <w:sz w:val="28"/>
              </w:rPr>
              <w:t>+,</w:t>
            </w:r>
            <w:r>
              <w:rPr>
                <w:i w:val="1"/>
                <w:sz w:val="28"/>
              </w:rPr>
              <w:t>Р</w:t>
            </w:r>
            <w:r>
              <w:rPr>
                <w:i w:val="1"/>
                <w:sz w:val="28"/>
              </w:rPr>
              <w:t>,</w:t>
            </w:r>
            <w:r>
              <w:rPr>
                <w:i w:val="1"/>
                <w:sz w:val="28"/>
              </w:rPr>
              <w:t>СГ)</w:t>
            </w:r>
          </w:p>
        </w:tc>
      </w:tr>
      <w:tr>
        <w:trPr>
          <w:trHeight w:hRule="exact" w:val="437"/>
        </w:trPr>
        <w:tc>
          <w:tcPr>
            <w:tcW w:type="dxa" w:w="102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9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D000000">
            <w:pPr>
              <w:widowControl w:val="0"/>
              <w:spacing w:after="160" w:line="264" w:lineRule="auto"/>
              <w:ind w:firstLine="5" w:left="0" w:right="643"/>
              <w:jc w:val="center"/>
              <w:rPr>
                <w:sz w:val="28"/>
              </w:rPr>
            </w:pPr>
            <w:r>
              <w:rPr>
                <w:sz w:val="28"/>
              </w:rPr>
              <w:t>16.00-17.</w:t>
            </w:r>
            <w:r>
              <w:rPr>
                <w:sz w:val="28"/>
              </w:rPr>
              <w:t>30</w:t>
            </w:r>
          </w:p>
        </w:tc>
        <w:tc>
          <w:tcPr>
            <w:tcW w:type="dxa" w:w="54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E000000">
            <w:pPr>
              <w:spacing w:after="160"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Импровизация индивидуальная</w:t>
            </w:r>
          </w:p>
          <w:p w14:paraId="8F000000">
            <w:pPr>
              <w:spacing w:after="160" w:line="264" w:lineRule="auto"/>
              <w:ind/>
              <w:jc w:val="center"/>
              <w:rPr>
                <w:sz w:val="28"/>
              </w:rPr>
            </w:pPr>
          </w:p>
          <w:p w14:paraId="90000000">
            <w:pPr>
              <w:spacing w:after="160" w:line="264" w:lineRule="auto"/>
              <w:ind/>
              <w:jc w:val="center"/>
              <w:rPr>
                <w:sz w:val="28"/>
              </w:rPr>
            </w:pPr>
          </w:p>
        </w:tc>
      </w:tr>
      <w:tr>
        <w:trPr>
          <w:trHeight w:hRule="exact" w:val="437"/>
        </w:trPr>
        <w:tc>
          <w:tcPr>
            <w:tcW w:type="dxa" w:w="1024"/>
            <w:tcBorders>
              <w:left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91000000">
            <w:pPr>
              <w:spacing w:after="160" w:line="264" w:lineRule="auto"/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29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2000000">
            <w:pPr>
              <w:widowControl w:val="0"/>
              <w:spacing w:after="160" w:line="264" w:lineRule="auto"/>
              <w:ind w:firstLine="5" w:left="0" w:right="643"/>
              <w:jc w:val="center"/>
              <w:rPr>
                <w:sz w:val="28"/>
              </w:rPr>
            </w:pPr>
          </w:p>
        </w:tc>
        <w:tc>
          <w:tcPr>
            <w:tcW w:type="dxa" w:w="54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3000000">
            <w:pPr>
              <w:spacing w:after="160"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Групповая импровизация</w:t>
            </w:r>
          </w:p>
        </w:tc>
      </w:tr>
      <w:tr>
        <w:trPr>
          <w:trHeight w:hRule="exact" w:val="437"/>
        </w:trPr>
        <w:tc>
          <w:tcPr>
            <w:tcW w:type="dxa" w:w="1024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94000000">
            <w:pPr>
              <w:spacing w:after="160" w:line="264" w:lineRule="auto"/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29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5000000">
            <w:pPr>
              <w:widowControl w:val="0"/>
              <w:spacing w:after="160" w:line="264" w:lineRule="auto"/>
              <w:ind w:firstLine="5" w:left="0" w:right="643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  <w:r>
              <w:rPr>
                <w:sz w:val="28"/>
              </w:rPr>
              <w:t>40</w:t>
            </w:r>
            <w:r>
              <w:rPr>
                <w:sz w:val="28"/>
              </w:rPr>
              <w:t>-18.</w:t>
            </w:r>
            <w:r>
              <w:rPr>
                <w:sz w:val="28"/>
              </w:rPr>
              <w:t>40</w:t>
            </w:r>
          </w:p>
        </w:tc>
        <w:tc>
          <w:tcPr>
            <w:tcW w:type="dxa" w:w="54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6000000">
            <w:pPr>
              <w:spacing w:after="160"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Парад награждения второго и третьего КБ</w:t>
            </w:r>
          </w:p>
        </w:tc>
      </w:tr>
    </w:tbl>
    <w:p w14:paraId="97000000">
      <w:pPr>
        <w:ind/>
        <w:jc w:val="both"/>
      </w:pPr>
    </w:p>
    <w:p w14:paraId="98000000">
      <w:pPr>
        <w:ind/>
        <w:jc w:val="both"/>
        <w:rPr>
          <w:b w:val="1"/>
        </w:rPr>
      </w:pPr>
      <w:r>
        <w:t xml:space="preserve">Примечание: Подробное расписание фестиваля, порядок выступлений, включая время торжественного открытия и закрытия, будет объявлено в группе и на </w:t>
      </w:r>
      <w:r>
        <w:t>эл.почты</w:t>
      </w:r>
      <w:r>
        <w:t xml:space="preserve"> руководителей участников после подачи заявок, за 3-5 дней до проведения мероприятия.</w:t>
      </w:r>
    </w:p>
    <w:p w14:paraId="99000000">
      <w:pPr>
        <w:ind/>
        <w:jc w:val="both"/>
        <w:rPr>
          <w:b w:val="1"/>
        </w:rPr>
      </w:pPr>
    </w:p>
    <w:p w14:paraId="9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6.Фестиваль будет проходить по следующим номинациям/дисциплинам:</w:t>
      </w:r>
    </w:p>
    <w:p w14:paraId="9B000000">
      <w:pPr>
        <w:ind/>
        <w:jc w:val="center"/>
        <w:rPr>
          <w:b w:val="1"/>
          <w:sz w:val="28"/>
        </w:rPr>
      </w:pPr>
    </w:p>
    <w:p w14:paraId="9C000000">
      <w:pPr>
        <w:numPr>
          <w:ilvl w:val="0"/>
          <w:numId w:val="1"/>
        </w:numPr>
        <w:ind w:firstLine="284" w:left="0"/>
        <w:rPr>
          <w:sz w:val="28"/>
        </w:rPr>
      </w:pPr>
      <w:r>
        <w:rPr>
          <w:sz w:val="28"/>
        </w:rPr>
        <w:t>ЧИР-ФРИСТАЙЛ-(чир спорт, ч</w:t>
      </w:r>
      <w:r>
        <w:rPr>
          <w:sz w:val="28"/>
        </w:rPr>
        <w:t>и</w:t>
      </w:r>
      <w:r>
        <w:rPr>
          <w:sz w:val="28"/>
        </w:rPr>
        <w:t>рлидинг</w:t>
      </w:r>
      <w:r>
        <w:rPr>
          <w:sz w:val="28"/>
        </w:rPr>
        <w:t xml:space="preserve"> </w:t>
      </w:r>
      <w:r>
        <w:rPr>
          <w:sz w:val="28"/>
        </w:rPr>
        <w:t>(фристайл/ чир-</w:t>
      </w:r>
      <w:r>
        <w:rPr>
          <w:sz w:val="28"/>
        </w:rPr>
        <w:t>данс</w:t>
      </w:r>
      <w:r>
        <w:rPr>
          <w:sz w:val="28"/>
        </w:rPr>
        <w:t xml:space="preserve"> шоу)</w:t>
      </w:r>
    </w:p>
    <w:p w14:paraId="9D000000">
      <w:pPr>
        <w:ind/>
        <w:jc w:val="both"/>
        <w:rPr>
          <w:sz w:val="28"/>
        </w:rPr>
      </w:pPr>
    </w:p>
    <w:p w14:paraId="9E000000">
      <w:pPr>
        <w:numPr>
          <w:ilvl w:val="0"/>
          <w:numId w:val="1"/>
        </w:numPr>
        <w:ind w:hanging="976" w:left="976"/>
        <w:jc w:val="both"/>
        <w:rPr>
          <w:sz w:val="28"/>
        </w:rPr>
      </w:pPr>
      <w:r>
        <w:rPr>
          <w:sz w:val="28"/>
        </w:rPr>
        <w:t>КЛАССИЧЕСКАЯ И</w:t>
      </w:r>
      <w:r>
        <w:rPr>
          <w:sz w:val="28"/>
        </w:rPr>
        <w:t xml:space="preserve"> СОВРЕМЕННАЯ ХОРЕОГРАФИЯ (балет, экспериментальный танец, свободная пластика, </w:t>
      </w:r>
      <w:r>
        <w:rPr>
          <w:sz w:val="28"/>
        </w:rPr>
        <w:t>джаз</w:t>
      </w:r>
      <w:r>
        <w:rPr>
          <w:sz w:val="28"/>
        </w:rPr>
        <w:t>, контемпоррари и др.)</w:t>
      </w:r>
    </w:p>
    <w:p w14:paraId="9F000000">
      <w:pPr>
        <w:ind/>
        <w:jc w:val="both"/>
        <w:rPr>
          <w:b w:val="1"/>
          <w:sz w:val="28"/>
        </w:rPr>
      </w:pPr>
    </w:p>
    <w:p w14:paraId="A0000000">
      <w:pPr>
        <w:numPr>
          <w:ilvl w:val="0"/>
          <w:numId w:val="2"/>
        </w:numPr>
        <w:ind/>
        <w:jc w:val="both"/>
        <w:rPr>
          <w:b w:val="1"/>
          <w:sz w:val="28"/>
        </w:rPr>
      </w:pPr>
      <w:r>
        <w:rPr>
          <w:sz w:val="28"/>
        </w:rPr>
        <w:t>НАРОДНЫЙ ТАНЕЦ (этнические характерные, восточный танец, фламенко, цыганский танец, степ, историко-бытовой танец, фолк и др.)</w:t>
      </w:r>
    </w:p>
    <w:p w14:paraId="A1000000">
      <w:pPr>
        <w:ind w:firstLine="0" w:left="284"/>
        <w:jc w:val="both"/>
        <w:rPr>
          <w:b w:val="1"/>
          <w:sz w:val="28"/>
        </w:rPr>
      </w:pPr>
    </w:p>
    <w:p w14:paraId="A2000000">
      <w:pPr>
        <w:numPr>
          <w:ilvl w:val="0"/>
          <w:numId w:val="2"/>
        </w:numPr>
        <w:ind/>
        <w:jc w:val="both"/>
        <w:rPr>
          <w:b w:val="1"/>
          <w:sz w:val="28"/>
        </w:rPr>
      </w:pPr>
      <w:r>
        <w:rPr>
          <w:sz w:val="28"/>
        </w:rPr>
        <w:t xml:space="preserve">ЭСТРАДНЫЙ ТАНЕЦ </w:t>
      </w:r>
    </w:p>
    <w:p w14:paraId="A3000000">
      <w:pPr>
        <w:ind w:firstLine="0" w:left="644"/>
        <w:jc w:val="both"/>
        <w:rPr>
          <w:b w:val="1"/>
          <w:sz w:val="28"/>
        </w:rPr>
      </w:pPr>
    </w:p>
    <w:p w14:paraId="A4000000">
      <w:pPr>
        <w:numPr>
          <w:ilvl w:val="0"/>
          <w:numId w:val="2"/>
        </w:numPr>
        <w:ind/>
        <w:jc w:val="both"/>
        <w:rPr>
          <w:b w:val="1"/>
          <w:sz w:val="28"/>
        </w:rPr>
      </w:pPr>
      <w:r>
        <w:rPr>
          <w:sz w:val="28"/>
        </w:rPr>
        <w:t>ФРИСТАЙЛ (</w:t>
      </w:r>
      <w:r>
        <w:rPr>
          <w:sz w:val="28"/>
        </w:rPr>
        <w:t>стритд</w:t>
      </w:r>
      <w:r>
        <w:rPr>
          <w:sz w:val="28"/>
        </w:rPr>
        <w:t>э</w:t>
      </w:r>
      <w:r>
        <w:rPr>
          <w:sz w:val="28"/>
        </w:rPr>
        <w:t>нс</w:t>
      </w:r>
      <w:r>
        <w:rPr>
          <w:sz w:val="28"/>
        </w:rPr>
        <w:t xml:space="preserve">, хип-хоп, диско, </w:t>
      </w:r>
      <w:r>
        <w:rPr>
          <w:sz w:val="28"/>
        </w:rPr>
        <w:t>паппинг</w:t>
      </w:r>
      <w:r>
        <w:rPr>
          <w:sz w:val="28"/>
        </w:rPr>
        <w:t xml:space="preserve">, </w:t>
      </w:r>
      <w:r>
        <w:rPr>
          <w:sz w:val="28"/>
        </w:rPr>
        <w:t>локинг</w:t>
      </w:r>
      <w:r>
        <w:rPr>
          <w:sz w:val="28"/>
        </w:rPr>
        <w:t xml:space="preserve">, брейк, техно, </w:t>
      </w:r>
      <w:r>
        <w:rPr>
          <w:sz w:val="28"/>
        </w:rPr>
        <w:t>дансхолл</w:t>
      </w:r>
      <w:r>
        <w:rPr>
          <w:sz w:val="28"/>
        </w:rPr>
        <w:t xml:space="preserve">, леди шоу, </w:t>
      </w:r>
      <w:r>
        <w:rPr>
          <w:sz w:val="28"/>
        </w:rPr>
        <w:t>вог</w:t>
      </w:r>
      <w:r>
        <w:rPr>
          <w:sz w:val="28"/>
        </w:rPr>
        <w:t xml:space="preserve"> и др.)</w:t>
      </w:r>
    </w:p>
    <w:p w14:paraId="A5000000">
      <w:pPr>
        <w:pStyle w:val="Style_2"/>
        <w:rPr>
          <w:b w:val="1"/>
          <w:sz w:val="28"/>
        </w:rPr>
      </w:pPr>
    </w:p>
    <w:p w14:paraId="A6000000">
      <w:pPr>
        <w:numPr>
          <w:ilvl w:val="0"/>
          <w:numId w:val="2"/>
        </w:numPr>
        <w:ind/>
        <w:jc w:val="both"/>
        <w:rPr>
          <w:b w:val="1"/>
          <w:sz w:val="28"/>
        </w:rPr>
      </w:pPr>
      <w:r>
        <w:rPr>
          <w:sz w:val="28"/>
        </w:rPr>
        <w:t>ТАНЦЕВАЛЬНОЕ ШОУ/ PERFOMANCE</w:t>
      </w:r>
    </w:p>
    <w:p w14:paraId="A7000000">
      <w:pPr>
        <w:pStyle w:val="Style_2"/>
        <w:rPr>
          <w:b w:val="1"/>
          <w:sz w:val="28"/>
        </w:rPr>
      </w:pPr>
    </w:p>
    <w:p w14:paraId="A8000000">
      <w:pPr>
        <w:numPr>
          <w:ilvl w:val="0"/>
          <w:numId w:val="2"/>
        </w:numPr>
        <w:ind/>
        <w:jc w:val="both"/>
        <w:rPr>
          <w:b w:val="1"/>
          <w:sz w:val="28"/>
        </w:rPr>
      </w:pPr>
      <w:r>
        <w:rPr>
          <w:sz w:val="28"/>
        </w:rPr>
        <w:t>ТАНЦЕВАЛЬНЫЙ СПЕКТАКЛЬ, МИНИАТЮРА (ограничение до 10 мин.)</w:t>
      </w:r>
    </w:p>
    <w:p w14:paraId="A9000000">
      <w:pPr>
        <w:widowControl w:val="0"/>
        <w:ind w:firstLine="0" w:left="644"/>
        <w:jc w:val="both"/>
        <w:rPr>
          <w:sz w:val="28"/>
        </w:rPr>
      </w:pPr>
    </w:p>
    <w:p w14:paraId="AA000000">
      <w:pPr>
        <w:widowControl w:val="0"/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 xml:space="preserve">ИМПРОВИЗАЦИЯ (По различным видам танцевальных направлений). </w:t>
      </w:r>
    </w:p>
    <w:p w14:paraId="AB000000">
      <w:pPr>
        <w:widowControl w:val="0"/>
        <w:numPr>
          <w:ilvl w:val="0"/>
          <w:numId w:val="3"/>
        </w:numPr>
        <w:ind/>
        <w:jc w:val="both"/>
        <w:rPr>
          <w:sz w:val="28"/>
        </w:rPr>
      </w:pPr>
      <w:r>
        <w:rPr>
          <w:sz w:val="28"/>
        </w:rPr>
        <w:t xml:space="preserve">Все участники делятся на несколько групп по 10-15 танцоров и по очереди будут приглашены на сцену для показа импровизации перед жюри, по различным танцевальным направлениям. </w:t>
      </w:r>
    </w:p>
    <w:p w14:paraId="AC000000">
      <w:pPr>
        <w:widowControl w:val="0"/>
        <w:numPr>
          <w:ilvl w:val="0"/>
          <w:numId w:val="3"/>
        </w:numPr>
        <w:ind/>
        <w:jc w:val="both"/>
        <w:rPr>
          <w:sz w:val="28"/>
        </w:rPr>
      </w:pPr>
      <w:r>
        <w:rPr>
          <w:sz w:val="28"/>
        </w:rPr>
        <w:t>Музыкальное сопровождение будет выбрано на усмотрение организаторов фестиваля по разным танцевальным направлениям.</w:t>
      </w:r>
    </w:p>
    <w:p w14:paraId="AD000000">
      <w:pPr>
        <w:widowControl w:val="0"/>
        <w:numPr>
          <w:ilvl w:val="0"/>
          <w:numId w:val="3"/>
        </w:numPr>
        <w:ind/>
        <w:jc w:val="both"/>
        <w:rPr>
          <w:sz w:val="28"/>
        </w:rPr>
      </w:pPr>
      <w:r>
        <w:rPr>
          <w:sz w:val="28"/>
        </w:rPr>
        <w:t>По итогу из одной группы остаются 5-7 танцоров (жюри решают на месте) и эти танцоры дальше проходят на второй круг.</w:t>
      </w:r>
    </w:p>
    <w:p w14:paraId="AE000000">
      <w:pPr>
        <w:widowControl w:val="0"/>
        <w:numPr>
          <w:ilvl w:val="0"/>
          <w:numId w:val="3"/>
        </w:numPr>
        <w:ind/>
        <w:jc w:val="both"/>
        <w:rPr>
          <w:sz w:val="28"/>
        </w:rPr>
      </w:pPr>
      <w:r>
        <w:rPr>
          <w:sz w:val="28"/>
        </w:rPr>
        <w:t xml:space="preserve">Во второй круг, снова формируются 10-15 танцоров, которые прошли первый этап и из них в третий этап проходят по 5 танцоров </w:t>
      </w:r>
    </w:p>
    <w:p w14:paraId="AF000000">
      <w:pPr>
        <w:widowControl w:val="0"/>
        <w:numPr>
          <w:ilvl w:val="0"/>
          <w:numId w:val="3"/>
        </w:numPr>
        <w:ind/>
        <w:jc w:val="both"/>
        <w:rPr>
          <w:sz w:val="28"/>
        </w:rPr>
      </w:pPr>
      <w:r>
        <w:rPr>
          <w:sz w:val="28"/>
        </w:rPr>
        <w:t>Количество этапов будет зависеть от количества участников и т.д.</w:t>
      </w:r>
    </w:p>
    <w:p w14:paraId="B0000000">
      <w:pPr>
        <w:widowControl w:val="0"/>
        <w:numPr>
          <w:ilvl w:val="0"/>
          <w:numId w:val="3"/>
        </w:numPr>
        <w:ind/>
        <w:jc w:val="both"/>
        <w:rPr>
          <w:sz w:val="28"/>
        </w:rPr>
      </w:pPr>
      <w:r>
        <w:rPr>
          <w:sz w:val="28"/>
        </w:rPr>
        <w:t>В финальный этап проходит 3 танцора, из них выбирается один победитель.</w:t>
      </w:r>
    </w:p>
    <w:p w14:paraId="B1000000">
      <w:pPr>
        <w:widowControl w:val="0"/>
        <w:ind w:firstLine="0" w:left="720"/>
        <w:jc w:val="both"/>
        <w:rPr>
          <w:sz w:val="28"/>
        </w:rPr>
      </w:pPr>
    </w:p>
    <w:p w14:paraId="B2000000">
      <w:pPr>
        <w:pStyle w:val="Style_2"/>
        <w:widowControl w:val="0"/>
        <w:numPr>
          <w:ilvl w:val="0"/>
          <w:numId w:val="4"/>
        </w:numPr>
        <w:ind w:hanging="283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ГРУППОВАЯ (КОМАНДНАЯ) ИМПРОВИЗАЦИЯ</w:t>
      </w:r>
    </w:p>
    <w:p w14:paraId="B3000000">
      <w:pPr>
        <w:ind w:firstLine="0" w:left="567"/>
        <w:jc w:val="both"/>
        <w:rPr>
          <w:sz w:val="28"/>
        </w:rPr>
      </w:pPr>
      <w:r>
        <w:rPr>
          <w:sz w:val="28"/>
        </w:rPr>
        <w:t xml:space="preserve">Цель: создать постановку в реальном времени. </w:t>
      </w:r>
    </w:p>
    <w:p w14:paraId="B4000000">
      <w:pPr>
        <w:ind w:firstLine="0" w:left="567"/>
        <w:jc w:val="both"/>
        <w:rPr>
          <w:sz w:val="28"/>
        </w:rPr>
      </w:pPr>
      <w:r>
        <w:rPr>
          <w:sz w:val="28"/>
        </w:rPr>
        <w:t>Спонтанная композиция.</w:t>
      </w:r>
    </w:p>
    <w:p w14:paraId="B5000000">
      <w:pPr>
        <w:ind w:firstLine="0" w:left="567"/>
        <w:jc w:val="both"/>
        <w:rPr>
          <w:sz w:val="28"/>
        </w:rPr>
      </w:pPr>
      <w:r>
        <w:rPr>
          <w:sz w:val="28"/>
        </w:rPr>
        <w:t>На сцену приглашается танцевальный коллектив, от 5 участников и более. Команда создает постановку под музыкальное сопровождение, выбранное на усмотрение организаторов фестиваля. (В заявке можно указать предпочитаемый танцевальный стиль).</w:t>
      </w:r>
    </w:p>
    <w:p w14:paraId="B6000000">
      <w:pPr>
        <w:ind w:firstLine="0" w:left="567"/>
        <w:jc w:val="both"/>
        <w:rPr>
          <w:sz w:val="28"/>
        </w:rPr>
      </w:pPr>
      <w:r>
        <w:rPr>
          <w:sz w:val="28"/>
        </w:rPr>
        <w:t>Номинация состоится, если заявятся 4 команды. Максимальное количество команд в этой номинации 5.</w:t>
      </w:r>
    </w:p>
    <w:p w14:paraId="B7000000">
      <w:pPr>
        <w:ind w:firstLine="0" w:left="567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</w:t>
      </w:r>
    </w:p>
    <w:p w14:paraId="B8000000">
      <w:pPr>
        <w:ind w:firstLine="0" w:left="709"/>
        <w:jc w:val="both"/>
        <w:rPr>
          <w:sz w:val="28"/>
          <w:u w:val="single"/>
        </w:rPr>
      </w:pPr>
      <w:r>
        <w:rPr>
          <w:sz w:val="28"/>
          <w:u w:val="single"/>
        </w:rPr>
        <w:t>*Время всех танцевальных номеров должно соответствовать от 1:40мин до 5:00 мин. (за исключением номинации «хореографический спектакль»)</w:t>
      </w:r>
    </w:p>
    <w:p w14:paraId="B9000000">
      <w:pPr>
        <w:ind w:firstLine="0" w:left="720"/>
        <w:jc w:val="both"/>
        <w:rPr>
          <w:sz w:val="28"/>
          <w:u w:val="single"/>
        </w:rPr>
      </w:pPr>
      <w:r>
        <w:rPr>
          <w:sz w:val="28"/>
          <w:u w:val="single"/>
        </w:rPr>
        <w:t>*Запрещается использование всех видов фейерверка, холодного огня и стримера.</w:t>
      </w:r>
    </w:p>
    <w:p w14:paraId="BA000000">
      <w:pPr>
        <w:ind w:firstLine="0" w:left="720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*Выступление танцевальных команд только в специальной обуви (балетки, чешки, </w:t>
      </w:r>
      <w:r>
        <w:rPr>
          <w:sz w:val="28"/>
          <w:u w:val="single"/>
        </w:rPr>
        <w:t>получешки</w:t>
      </w:r>
      <w:r>
        <w:rPr>
          <w:sz w:val="28"/>
          <w:u w:val="single"/>
        </w:rPr>
        <w:t xml:space="preserve"> и </w:t>
      </w:r>
      <w:r>
        <w:rPr>
          <w:sz w:val="28"/>
          <w:u w:val="single"/>
        </w:rPr>
        <w:t>джазовки</w:t>
      </w:r>
      <w:r>
        <w:rPr>
          <w:sz w:val="28"/>
          <w:u w:val="single"/>
        </w:rPr>
        <w:t>, которые не оставляют следов.</w:t>
      </w:r>
    </w:p>
    <w:p w14:paraId="BB000000">
      <w:pPr>
        <w:ind w:firstLine="0" w:left="720"/>
        <w:jc w:val="both"/>
        <w:rPr>
          <w:b w:val="1"/>
          <w:sz w:val="28"/>
          <w:u w:val="single"/>
        </w:rPr>
      </w:pPr>
      <w:r>
        <w:rPr>
          <w:sz w:val="28"/>
          <w:u w:val="single"/>
        </w:rPr>
        <w:t xml:space="preserve">*Покрытие на сцене - балетный </w:t>
      </w:r>
      <w:r>
        <w:rPr>
          <w:sz w:val="28"/>
          <w:u w:val="single"/>
        </w:rPr>
        <w:t>линолиум</w:t>
      </w:r>
      <w:r>
        <w:rPr>
          <w:sz w:val="28"/>
          <w:u w:val="single"/>
        </w:rPr>
        <w:t>.</w:t>
      </w:r>
    </w:p>
    <w:p w14:paraId="BC000000">
      <w:pPr>
        <w:ind w:firstLine="0" w:left="720"/>
        <w:rPr>
          <w:b w:val="1"/>
          <w:sz w:val="28"/>
        </w:rPr>
      </w:pPr>
    </w:p>
    <w:p w14:paraId="BD000000">
      <w:pPr>
        <w:ind w:firstLine="0" w:left="360"/>
        <w:jc w:val="center"/>
        <w:rPr>
          <w:b w:val="1"/>
          <w:sz w:val="28"/>
        </w:rPr>
      </w:pPr>
      <w:r>
        <w:rPr>
          <w:b w:val="1"/>
          <w:sz w:val="28"/>
        </w:rPr>
        <w:t>7.Условие подведения итогов всех КБ</w:t>
      </w:r>
    </w:p>
    <w:p w14:paraId="BE000000">
      <w:pPr>
        <w:ind w:firstLine="0" w:left="720"/>
        <w:rPr>
          <w:sz w:val="28"/>
        </w:rPr>
      </w:pPr>
    </w:p>
    <w:p w14:paraId="BF000000">
      <w:pPr>
        <w:ind/>
        <w:jc w:val="both"/>
        <w:rPr>
          <w:sz w:val="28"/>
        </w:rPr>
      </w:pPr>
      <w:r>
        <w:rPr>
          <w:sz w:val="28"/>
        </w:rPr>
        <w:t xml:space="preserve">В подсчете результатов учитываются суммы баллов оценочных листов от каждого члена жюри, и высчитывается среднеарифметический балл. Выигрывает та танцевальная команда, которая набрала максимальное количество баллов в своей категории. </w:t>
      </w:r>
    </w:p>
    <w:p w14:paraId="C0000000">
      <w:pPr>
        <w:ind/>
        <w:jc w:val="both"/>
        <w:rPr>
          <w:sz w:val="28"/>
        </w:rPr>
      </w:pPr>
      <w:r>
        <w:rPr>
          <w:sz w:val="28"/>
        </w:rPr>
        <w:t xml:space="preserve">Конкурсные выступления оцениваются по следующим критериям: техническое мастерство, артистизм, сложность репертуара, создание художественного образа. </w:t>
      </w:r>
    </w:p>
    <w:p w14:paraId="C1000000">
      <w:pPr>
        <w:pStyle w:val="Style_2"/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Жюри выставляет оценки от 1 до 10 баллов за каждый </w:t>
      </w:r>
      <w:r>
        <w:rPr>
          <w:rFonts w:ascii="Times New Roman" w:hAnsi="Times New Roman"/>
          <w:sz w:val="28"/>
        </w:rPr>
        <w:t>критерийи</w:t>
      </w:r>
      <w:r>
        <w:rPr>
          <w:rFonts w:ascii="Times New Roman" w:hAnsi="Times New Roman"/>
          <w:sz w:val="28"/>
        </w:rPr>
        <w:t xml:space="preserve"> высчитывается среднеарифметический балл. По результатам набранных балов определяются призовые места. </w:t>
      </w:r>
    </w:p>
    <w:p w14:paraId="C2000000">
      <w:pPr>
        <w:pStyle w:val="Style_2"/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Медаль и сладкий приз вручается каждому участнику фестиваля. По результатам конкурсных выступлений во всех номинациях в каждой возрастной категории, конкурсантам, занявшим 1-е, 2-е и 3-е места, присваивается звание Лауреатов фестиваля I, II и III степеней соответственно и вручается диплом каждому участнику за номер. Конкурсантам, занявшим 4-е место, присваивается звание Дипломанта фестиваля соответственно вручается диплом. Также вручается статуэтка и диплом руководителю коллектива. Допускается дублирование призовых мест.</w:t>
      </w:r>
    </w:p>
    <w:p w14:paraId="C3000000">
      <w:pPr>
        <w:pStyle w:val="Style_2"/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Партнеры Фестиваля могут принимать решение о вручении специальных наград и призов от своего имени.</w:t>
      </w:r>
    </w:p>
    <w:p w14:paraId="C4000000">
      <w:pPr>
        <w:pStyle w:val="Style_3"/>
        <w:widowControl w:val="0"/>
        <w:spacing w:after="0" w:line="240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Итоговые результаты (протоколы) и отчеты в электронном виде </w:t>
      </w:r>
      <w:r>
        <w:rPr>
          <w:sz w:val="28"/>
        </w:rPr>
        <w:t>предоставляются</w:t>
      </w:r>
      <w:r>
        <w:rPr>
          <w:sz w:val="28"/>
        </w:rPr>
        <w:t xml:space="preserve"> </w:t>
      </w:r>
      <w:r>
        <w:rPr>
          <w:sz w:val="28"/>
        </w:rPr>
        <w:t xml:space="preserve">руководителям танцевальных коллективов и спортивных команд в течении 2-х дней после проведения фестиваля в группе во </w:t>
      </w:r>
      <w:r>
        <w:rPr>
          <w:sz w:val="28"/>
        </w:rPr>
        <w:t>вконтакте</w:t>
      </w:r>
      <w:r>
        <w:rPr>
          <w:sz w:val="28"/>
        </w:rPr>
        <w:t xml:space="preserve"> (Адреналин-202</w:t>
      </w:r>
      <w:r>
        <w:rPr>
          <w:sz w:val="28"/>
        </w:rPr>
        <w:t>4</w:t>
      </w:r>
      <w:r>
        <w:rPr>
          <w:sz w:val="28"/>
        </w:rPr>
        <w:t xml:space="preserve"> «МАЙ ФЕСТ»).</w:t>
      </w:r>
    </w:p>
    <w:p w14:paraId="C5000000">
      <w:pPr>
        <w:pStyle w:val="Style_2"/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7.2. По решению жюри будет выбран один коллектив, которому присудят главный приз фестиваля– кубок, диплом «Гран-при Адреналин-202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«МАЙ ФЕСТ» и 15 000 рублей.</w:t>
      </w:r>
    </w:p>
    <w:p w14:paraId="C6000000">
      <w:pPr>
        <w:pStyle w:val="Style_2"/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7.3. Третий КБ. Импровизация индивидуальная: </w:t>
      </w:r>
    </w:p>
    <w:p w14:paraId="C7000000">
      <w:pPr>
        <w:pStyle w:val="Style_2"/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 жюри будут «мгновенные протоколы», где ставиться по каждому танцору – </w:t>
      </w:r>
      <w:r>
        <w:rPr>
          <w:rFonts w:ascii="Times New Roman" w:hAnsi="Times New Roman"/>
          <w:sz w:val="28"/>
        </w:rPr>
        <w:t>или  +</w:t>
      </w:r>
      <w:r>
        <w:rPr>
          <w:rFonts w:ascii="Times New Roman" w:hAnsi="Times New Roman"/>
          <w:sz w:val="28"/>
        </w:rPr>
        <w:t xml:space="preserve">  и комментарии напротив каждого танцевального направления. После каждого этапа Председатель жюри будет озвучивать, кто прошел дальше. По решению жюри будет выбран один победитель, которому присудят приз - кубок «Адреналин-202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«МАЙ ФЕСТ», «Импровизация» и 5 000 рублей. Все участники получат Диплом и Первые три места-медаль.</w:t>
      </w:r>
    </w:p>
    <w:p w14:paraId="C8000000">
      <w:pPr>
        <w:pStyle w:val="Style_2"/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7.3.1. Групповая импровизация:</w:t>
      </w:r>
    </w:p>
    <w:p w14:paraId="C9000000">
      <w:pPr>
        <w:pStyle w:val="Style_2"/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Жюри выбирают лучшую постановку на свое усмотрение. Команда- победитель получает кубок «Адреналин-202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«МАЙ ФЕСТ» «Group </w:t>
      </w:r>
      <w:r>
        <w:rPr>
          <w:rFonts w:ascii="Times New Roman" w:hAnsi="Times New Roman"/>
          <w:sz w:val="28"/>
        </w:rPr>
        <w:t>Composition</w:t>
      </w:r>
      <w:r>
        <w:rPr>
          <w:rFonts w:ascii="Times New Roman" w:hAnsi="Times New Roman"/>
          <w:sz w:val="28"/>
        </w:rPr>
        <w:t xml:space="preserve">», диплом и 10 000 рублей. </w:t>
      </w:r>
    </w:p>
    <w:p w14:paraId="CA000000">
      <w:pPr>
        <w:ind/>
        <w:jc w:val="center"/>
        <w:rPr>
          <w:b w:val="1"/>
          <w:sz w:val="28"/>
        </w:rPr>
      </w:pPr>
    </w:p>
    <w:p w14:paraId="C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8.Жюри</w:t>
      </w:r>
    </w:p>
    <w:p w14:paraId="CC000000">
      <w:pPr>
        <w:ind w:firstLine="720" w:left="0"/>
        <w:rPr>
          <w:sz w:val="40"/>
        </w:rPr>
      </w:pPr>
      <w:r>
        <w:rPr>
          <w:sz w:val="28"/>
          <w:highlight w:val="white"/>
        </w:rPr>
        <w:t>В состав жюри конкурса входят ведущие высококвалифицированные и </w:t>
      </w:r>
      <w:r>
        <w:rPr>
          <w:sz w:val="28"/>
        </w:rPr>
        <w:br/>
      </w:r>
      <w:r>
        <w:rPr>
          <w:sz w:val="28"/>
          <w:highlight w:val="white"/>
        </w:rPr>
        <w:t>опытные специалисты России, педагоги творческих коллективов, деятели культуры и искусств, хорошо знающие теорию, </w:t>
      </w:r>
      <w:r>
        <w:rPr>
          <w:sz w:val="28"/>
        </w:rPr>
        <w:br/>
      </w:r>
      <w:r>
        <w:rPr>
          <w:sz w:val="28"/>
          <w:highlight w:val="white"/>
        </w:rPr>
        <w:t>методику и практику работы с любительскими и профессиональными коллективами и исполнителями.</w:t>
      </w:r>
    </w:p>
    <w:p w14:paraId="CD000000">
      <w:pPr>
        <w:ind/>
        <w:jc w:val="both"/>
        <w:rPr>
          <w:sz w:val="28"/>
        </w:rPr>
      </w:pPr>
    </w:p>
    <w:p w14:paraId="C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9.Награждение</w:t>
      </w:r>
    </w:p>
    <w:p w14:paraId="CF000000">
      <w:pPr>
        <w:ind w:firstLine="708" w:left="0"/>
        <w:jc w:val="both"/>
        <w:rPr>
          <w:sz w:val="28"/>
        </w:rPr>
      </w:pPr>
      <w:r>
        <w:rPr>
          <w:sz w:val="28"/>
        </w:rPr>
        <w:t>Победители и призёры награждаются дипломами, медалями,</w:t>
      </w:r>
      <w:r>
        <w:rPr>
          <w:sz w:val="28"/>
        </w:rPr>
        <w:t xml:space="preserve"> </w:t>
      </w:r>
      <w:r>
        <w:rPr>
          <w:sz w:val="28"/>
        </w:rPr>
        <w:t>кубок лауреата на коллектив за номер</w:t>
      </w:r>
      <w:r>
        <w:rPr>
          <w:sz w:val="28"/>
        </w:rPr>
        <w:t xml:space="preserve"> и специальными призами в день проведения фестиваля в конце соответствующего Конкурсного Блока.</w:t>
      </w:r>
    </w:p>
    <w:p w14:paraId="D0000000">
      <w:pPr>
        <w:ind/>
        <w:jc w:val="center"/>
        <w:rPr>
          <w:b w:val="1"/>
          <w:sz w:val="28"/>
        </w:rPr>
      </w:pPr>
    </w:p>
    <w:p w14:paraId="D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10. Финансовые условия</w:t>
      </w:r>
    </w:p>
    <w:p w14:paraId="D2000000">
      <w:pPr>
        <w:ind/>
        <w:jc w:val="both"/>
        <w:rPr>
          <w:sz w:val="28"/>
        </w:rPr>
      </w:pPr>
      <w:r>
        <w:rPr>
          <w:sz w:val="28"/>
        </w:rPr>
        <w:t>10.1. Организационный взнос</w:t>
      </w:r>
    </w:p>
    <w:p w14:paraId="D3000000">
      <w:pPr>
        <w:ind/>
        <w:jc w:val="both"/>
        <w:rPr>
          <w:sz w:val="28"/>
        </w:rPr>
      </w:pPr>
      <w:r>
        <w:rPr>
          <w:sz w:val="28"/>
        </w:rPr>
        <w:t>Фестиваль проводится за счет благотворительных и организационных взносов.</w:t>
      </w:r>
    </w:p>
    <w:p w14:paraId="D4000000">
      <w:pPr>
        <w:ind/>
        <w:jc w:val="both"/>
        <w:rPr>
          <w:sz w:val="28"/>
        </w:rPr>
      </w:pPr>
      <w:r>
        <w:rPr>
          <w:sz w:val="28"/>
          <w:u w:val="single"/>
        </w:rPr>
        <w:t>Организационный взнос на 1 и 2 Конкурсный Блок.</w:t>
      </w:r>
      <w:r>
        <w:rPr>
          <w:sz w:val="28"/>
        </w:rPr>
        <w:t xml:space="preserve"> Взнос ГРУППЫ (4чел и более) с одного участника (танцора/спортсмена):</w:t>
      </w:r>
    </w:p>
    <w:p w14:paraId="D5000000">
      <w:pPr>
        <w:numPr>
          <w:ilvl w:val="0"/>
          <w:numId w:val="5"/>
        </w:numPr>
        <w:ind/>
        <w:jc w:val="both"/>
        <w:rPr>
          <w:sz w:val="28"/>
        </w:rPr>
      </w:pPr>
      <w:r>
        <w:rPr>
          <w:sz w:val="28"/>
        </w:rPr>
        <w:t xml:space="preserve">номер </w:t>
      </w:r>
      <w:r>
        <w:rPr>
          <w:sz w:val="28"/>
        </w:rPr>
        <w:t>8</w:t>
      </w:r>
      <w:r>
        <w:rPr>
          <w:sz w:val="28"/>
        </w:rPr>
        <w:t>00 рублей,</w:t>
      </w:r>
    </w:p>
    <w:p w14:paraId="D6000000">
      <w:pPr>
        <w:numPr>
          <w:ilvl w:val="0"/>
          <w:numId w:val="5"/>
        </w:numPr>
        <w:ind/>
        <w:jc w:val="both"/>
        <w:rPr>
          <w:sz w:val="28"/>
        </w:rPr>
      </w:pPr>
      <w:r>
        <w:rPr>
          <w:sz w:val="28"/>
        </w:rPr>
        <w:t>номера 1</w:t>
      </w:r>
      <w:r>
        <w:rPr>
          <w:sz w:val="28"/>
        </w:rPr>
        <w:t>4</w:t>
      </w:r>
      <w:r>
        <w:rPr>
          <w:sz w:val="28"/>
        </w:rPr>
        <w:t>00 рублей,</w:t>
      </w:r>
    </w:p>
    <w:p w14:paraId="D7000000">
      <w:pPr>
        <w:numPr>
          <w:ilvl w:val="0"/>
          <w:numId w:val="5"/>
        </w:numPr>
        <w:ind/>
        <w:jc w:val="both"/>
        <w:rPr>
          <w:sz w:val="28"/>
        </w:rPr>
      </w:pPr>
      <w:r>
        <w:rPr>
          <w:sz w:val="28"/>
        </w:rPr>
        <w:t>номера 1</w:t>
      </w:r>
      <w:r>
        <w:rPr>
          <w:sz w:val="28"/>
        </w:rPr>
        <w:t>8</w:t>
      </w:r>
      <w:r>
        <w:rPr>
          <w:sz w:val="28"/>
        </w:rPr>
        <w:t>00 рублей,</w:t>
      </w:r>
    </w:p>
    <w:p w14:paraId="D8000000">
      <w:pPr>
        <w:ind w:firstLine="0" w:left="360"/>
        <w:jc w:val="both"/>
        <w:rPr>
          <w:sz w:val="28"/>
        </w:rPr>
      </w:pPr>
    </w:p>
    <w:p w14:paraId="D9000000">
      <w:pPr>
        <w:ind w:firstLine="0" w:left="360"/>
        <w:jc w:val="both"/>
        <w:rPr>
          <w:sz w:val="28"/>
        </w:rPr>
      </w:pPr>
      <w:r>
        <w:rPr>
          <w:sz w:val="28"/>
        </w:rPr>
        <w:t>Оргвзнос МАЛЫЕ ФОРМЫ (1-3 чел)- 1</w:t>
      </w:r>
      <w:r>
        <w:rPr>
          <w:sz w:val="28"/>
        </w:rPr>
        <w:t>6</w:t>
      </w:r>
      <w:r>
        <w:rPr>
          <w:sz w:val="28"/>
        </w:rPr>
        <w:t>00 руб. с участника.</w:t>
      </w:r>
    </w:p>
    <w:p w14:paraId="DA000000">
      <w:pPr>
        <w:ind w:firstLine="0" w:left="720"/>
        <w:jc w:val="both"/>
        <w:rPr>
          <w:sz w:val="28"/>
        </w:rPr>
      </w:pPr>
    </w:p>
    <w:p w14:paraId="DB000000">
      <w:pPr>
        <w:ind w:firstLine="0" w:left="720"/>
        <w:jc w:val="both"/>
        <w:rPr>
          <w:sz w:val="28"/>
        </w:rPr>
      </w:pPr>
    </w:p>
    <w:p w14:paraId="DC000000">
      <w:pPr>
        <w:ind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Организационный взнос на 3 Конкурсный Блок - ИМПРОВИЗАЦИЯ. </w:t>
      </w:r>
    </w:p>
    <w:p w14:paraId="DD000000">
      <w:pPr>
        <w:ind/>
        <w:jc w:val="both"/>
        <w:rPr>
          <w:sz w:val="28"/>
        </w:rPr>
      </w:pPr>
      <w:r>
        <w:rPr>
          <w:sz w:val="28"/>
        </w:rPr>
        <w:t>Взнос с одного участника (танцора/спортсмена): Индивидуальная импровизация - 500 рублей.</w:t>
      </w:r>
    </w:p>
    <w:p w14:paraId="DE000000">
      <w:pPr>
        <w:ind/>
        <w:jc w:val="both"/>
        <w:rPr>
          <w:sz w:val="28"/>
        </w:rPr>
      </w:pPr>
      <w:r>
        <w:rPr>
          <w:sz w:val="28"/>
        </w:rPr>
        <w:t>Групповая импровизация: с команды (группы) – 5000 рублей.</w:t>
      </w:r>
    </w:p>
    <w:p w14:paraId="DF000000">
      <w:pPr>
        <w:ind/>
        <w:jc w:val="both"/>
        <w:rPr>
          <w:b w:val="1"/>
          <w:sz w:val="36"/>
        </w:rPr>
      </w:pPr>
      <w:r>
        <w:rPr>
          <w:b w:val="1"/>
          <w:color w:val="FF0000"/>
          <w:sz w:val="36"/>
        </w:rPr>
        <w:t>Внимание! Если заявка подана позднее 1</w:t>
      </w:r>
      <w:r>
        <w:rPr>
          <w:b w:val="1"/>
          <w:color w:val="FF0000"/>
          <w:sz w:val="36"/>
        </w:rPr>
        <w:t>2</w:t>
      </w:r>
      <w:r>
        <w:rPr>
          <w:b w:val="1"/>
          <w:color w:val="FF0000"/>
          <w:sz w:val="36"/>
        </w:rPr>
        <w:t xml:space="preserve"> мая, взнос за участие увеличится на 200 рублей.</w:t>
      </w:r>
    </w:p>
    <w:p w14:paraId="E0000000">
      <w:pPr>
        <w:ind/>
        <w:jc w:val="both"/>
        <w:rPr>
          <w:sz w:val="28"/>
        </w:rPr>
      </w:pPr>
    </w:p>
    <w:p w14:paraId="E1000000">
      <w:pPr>
        <w:ind/>
        <w:jc w:val="both"/>
        <w:rPr>
          <w:sz w:val="28"/>
          <w:u w:val="single"/>
        </w:rPr>
      </w:pPr>
      <w:r>
        <w:rPr>
          <w:sz w:val="28"/>
          <w:u w:val="single"/>
        </w:rPr>
        <w:t>Каждый возрастная группа имеет право выставить не более 3-х номеров на «Адреналин-202</w:t>
      </w:r>
      <w:r>
        <w:rPr>
          <w:sz w:val="28"/>
          <w:u w:val="single"/>
        </w:rPr>
        <w:t>4</w:t>
      </w:r>
      <w:r>
        <w:rPr>
          <w:sz w:val="28"/>
          <w:u w:val="single"/>
        </w:rPr>
        <w:t xml:space="preserve"> «МАЙ ФЕСТ».</w:t>
      </w:r>
    </w:p>
    <w:p w14:paraId="E2000000">
      <w:pPr>
        <w:ind w:firstLine="0" w:left="720"/>
        <w:rPr>
          <w:sz w:val="28"/>
        </w:rPr>
      </w:pPr>
    </w:p>
    <w:p w14:paraId="E3000000">
      <w:pPr>
        <w:rPr>
          <w:sz w:val="28"/>
        </w:rPr>
      </w:pPr>
      <w:r>
        <w:rPr>
          <w:sz w:val="28"/>
        </w:rPr>
        <w:t>10.2. Вход для сопровождающих и зрителей</w:t>
      </w:r>
    </w:p>
    <w:p w14:paraId="E4000000">
      <w:pPr>
        <w:rPr>
          <w:b w:val="1"/>
          <w:sz w:val="28"/>
        </w:rPr>
      </w:pPr>
      <w:r>
        <w:rPr>
          <w:sz w:val="28"/>
        </w:rPr>
        <w:t>Вход на Фестиваль- СВОБОДНЫЙ.</w:t>
      </w:r>
    </w:p>
    <w:p w14:paraId="E5000000">
      <w:pPr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E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11. Обеспечение безопасности зрителей и участников фестиваля</w:t>
      </w:r>
    </w:p>
    <w:p w14:paraId="E7000000">
      <w:pPr>
        <w:ind/>
        <w:jc w:val="center"/>
        <w:rPr>
          <w:b w:val="1"/>
          <w:sz w:val="28"/>
        </w:rPr>
      </w:pPr>
    </w:p>
    <w:p w14:paraId="E8000000">
      <w:pPr>
        <w:pStyle w:val="Style_4"/>
        <w:spacing w:line="276" w:lineRule="auto"/>
        <w:ind/>
        <w:jc w:val="both"/>
        <w:rPr>
          <w:sz w:val="28"/>
        </w:rPr>
      </w:pPr>
      <w:r>
        <w:rPr>
          <w:sz w:val="28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</w:t>
      </w:r>
      <w:r>
        <w:rPr>
          <w:rFonts w:ascii="TimesNewRomanPSMT" w:hAnsi="TimesNewRomanPSMT"/>
          <w:sz w:val="28"/>
        </w:rPr>
        <w:t xml:space="preserve">спортивно-танцевального </w:t>
      </w:r>
      <w:r>
        <w:rPr>
          <w:sz w:val="28"/>
        </w:rPr>
        <w:t>фестиваля.</w:t>
      </w:r>
    </w:p>
    <w:p w14:paraId="E9000000">
      <w:pPr>
        <w:ind w:firstLine="567" w:left="0"/>
        <w:jc w:val="both"/>
        <w:rPr>
          <w:sz w:val="28"/>
        </w:rPr>
      </w:pPr>
      <w:r>
        <w:rPr>
          <w:sz w:val="28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09.08.2010 г. № 613Н «Об утверждении порядка оказания медицинской помощи при проведении физкультурных и спортивных мероприятий».</w:t>
      </w:r>
    </w:p>
    <w:p w14:paraId="EA000000">
      <w:pPr>
        <w:ind w:firstLine="567" w:left="0"/>
        <w:jc w:val="center"/>
        <w:rPr>
          <w:b w:val="1"/>
          <w:sz w:val="28"/>
        </w:rPr>
      </w:pPr>
    </w:p>
    <w:p w14:paraId="EB000000">
      <w:pPr>
        <w:ind w:firstLine="567" w:left="0"/>
        <w:jc w:val="center"/>
        <w:rPr>
          <w:sz w:val="28"/>
        </w:rPr>
      </w:pPr>
      <w:r>
        <w:rPr>
          <w:b w:val="1"/>
          <w:sz w:val="28"/>
        </w:rPr>
        <w:t>11. Организация соревновательного пространства</w:t>
      </w:r>
    </w:p>
    <w:p w14:paraId="EC000000">
      <w:pPr>
        <w:rPr>
          <w:b w:val="1"/>
          <w:sz w:val="28"/>
        </w:rPr>
      </w:pPr>
    </w:p>
    <w:p w14:paraId="ED000000">
      <w:pPr>
        <w:ind/>
        <w:jc w:val="both"/>
        <w:rPr>
          <w:sz w:val="28"/>
        </w:rPr>
      </w:pPr>
      <w:r>
        <w:rPr>
          <w:sz w:val="28"/>
        </w:rPr>
        <w:t xml:space="preserve">Выступление спортивно-танцевальных команд проводится на сцене «ДК </w:t>
      </w:r>
      <w:r>
        <w:rPr>
          <w:sz w:val="28"/>
        </w:rPr>
        <w:t>Станкомаш</w:t>
      </w:r>
      <w:r>
        <w:rPr>
          <w:sz w:val="28"/>
        </w:rPr>
        <w:t xml:space="preserve">», ул. </w:t>
      </w:r>
      <w:r>
        <w:rPr>
          <w:sz w:val="28"/>
        </w:rPr>
        <w:t>Тухачевского 3</w:t>
      </w:r>
      <w:r>
        <w:rPr>
          <w:sz w:val="28"/>
        </w:rPr>
        <w:t>.</w:t>
      </w:r>
    </w:p>
    <w:p w14:paraId="EE000000">
      <w:pPr>
        <w:ind/>
        <w:jc w:val="both"/>
        <w:rPr>
          <w:sz w:val="28"/>
        </w:rPr>
      </w:pPr>
    </w:p>
    <w:p w14:paraId="EF000000">
      <w:pPr>
        <w:rPr>
          <w:b w:val="1"/>
          <w:sz w:val="28"/>
        </w:rPr>
      </w:pPr>
      <w:r>
        <w:rPr>
          <w:b w:val="1"/>
          <w:sz w:val="28"/>
        </w:rPr>
        <w:t>12. На территории комплекса будут выделены следующие зоны:</w:t>
      </w:r>
    </w:p>
    <w:p w14:paraId="F0000000">
      <w:pPr>
        <w:ind w:firstLine="708" w:left="0"/>
        <w:jc w:val="both"/>
        <w:rPr>
          <w:b w:val="1"/>
          <w:sz w:val="28"/>
        </w:rPr>
      </w:pPr>
    </w:p>
    <w:p w14:paraId="F1000000">
      <w:pPr>
        <w:ind/>
        <w:jc w:val="both"/>
        <w:rPr>
          <w:sz w:val="28"/>
        </w:rPr>
      </w:pPr>
      <w:r>
        <w:rPr>
          <w:sz w:val="28"/>
        </w:rPr>
        <w:t>12.1. зона для выступления (сцена) – в ней могут находиться только команды и участники в момент подготовки и своего выступления;</w:t>
      </w:r>
    </w:p>
    <w:p w14:paraId="F2000000">
      <w:pPr>
        <w:ind/>
        <w:jc w:val="both"/>
        <w:rPr>
          <w:sz w:val="28"/>
        </w:rPr>
      </w:pPr>
      <w:r>
        <w:rPr>
          <w:sz w:val="28"/>
        </w:rPr>
        <w:t>12.2. судейская зона – могут находиться только члены жюри и секретариат;</w:t>
      </w:r>
    </w:p>
    <w:p w14:paraId="F3000000">
      <w:pPr>
        <w:ind/>
        <w:jc w:val="both"/>
        <w:rPr>
          <w:sz w:val="28"/>
        </w:rPr>
      </w:pPr>
      <w:r>
        <w:rPr>
          <w:sz w:val="28"/>
        </w:rPr>
        <w:t>12.3. разминочно-тренировочная зона – в ней могут находиться команды и их руководство во время подготовки к выступлению;</w:t>
      </w:r>
    </w:p>
    <w:p w14:paraId="F4000000">
      <w:pPr>
        <w:ind/>
        <w:jc w:val="both"/>
        <w:rPr>
          <w:sz w:val="28"/>
        </w:rPr>
      </w:pPr>
      <w:r>
        <w:rPr>
          <w:sz w:val="28"/>
        </w:rPr>
        <w:t>12.4. зона ожидания выхода на сцену для выступления – в ней должен находиться только один коллектив\выступающий, ожидающий своего выступления в ближайшем заходе;</w:t>
      </w:r>
    </w:p>
    <w:p w14:paraId="F5000000">
      <w:pPr>
        <w:ind/>
        <w:jc w:val="both"/>
        <w:rPr>
          <w:sz w:val="28"/>
        </w:rPr>
      </w:pPr>
      <w:r>
        <w:rPr>
          <w:sz w:val="28"/>
        </w:rPr>
        <w:t>12.5. звукорежиссер (операторская зона) – в ней должен находиться оператор, работающий с музыкальной аппаратурой, хореограф или любой представитель выступающей в данный момент команды, хореограф или любой представитель команды, выступление которой будет следующим;</w:t>
      </w:r>
    </w:p>
    <w:p w14:paraId="F6000000">
      <w:pPr>
        <w:ind/>
        <w:jc w:val="both"/>
        <w:rPr>
          <w:sz w:val="28"/>
        </w:rPr>
      </w:pPr>
      <w:r>
        <w:rPr>
          <w:sz w:val="28"/>
        </w:rPr>
        <w:t>12.6. зона для команд в зрительном зале – в ней могут находиться коллективы-участники фестиваля до или после своего выступления;</w:t>
      </w:r>
    </w:p>
    <w:p w14:paraId="F7000000">
      <w:pPr>
        <w:ind/>
        <w:jc w:val="both"/>
        <w:rPr>
          <w:sz w:val="28"/>
        </w:rPr>
      </w:pPr>
      <w:r>
        <w:rPr>
          <w:sz w:val="28"/>
        </w:rPr>
        <w:t>12.7. зрительская зона – места для зрителей.</w:t>
      </w:r>
    </w:p>
    <w:p w14:paraId="F8000000">
      <w:pPr>
        <w:ind/>
        <w:jc w:val="both"/>
        <w:rPr>
          <w:sz w:val="28"/>
        </w:rPr>
      </w:pPr>
      <w:r>
        <w:rPr>
          <w:sz w:val="28"/>
        </w:rPr>
        <w:t>12.8. зона для VIP</w:t>
      </w:r>
      <w:r>
        <w:rPr>
          <w:sz w:val="28"/>
        </w:rPr>
        <w:t>-</w:t>
      </w:r>
      <w:r>
        <w:rPr>
          <w:sz w:val="28"/>
        </w:rPr>
        <w:t>гостей - в ней могут находиться только специально приглашенные гости.</w:t>
      </w:r>
    </w:p>
    <w:p w14:paraId="F9000000">
      <w:pPr>
        <w:ind w:firstLine="708" w:left="0"/>
        <w:jc w:val="both"/>
        <w:rPr>
          <w:sz w:val="28"/>
        </w:rPr>
      </w:pPr>
      <w:r>
        <w:rPr>
          <w:sz w:val="28"/>
        </w:rPr>
        <w:t>Нарушение регламента размещения в фестивальных зонах участниками несет за собой применение штрафных санкций вплоть до дисквалификации.</w:t>
      </w:r>
    </w:p>
    <w:p w14:paraId="FA000000">
      <w:pPr>
        <w:ind/>
        <w:jc w:val="center"/>
        <w:rPr>
          <w:b w:val="1"/>
          <w:sz w:val="28"/>
        </w:rPr>
      </w:pPr>
    </w:p>
    <w:p w14:paraId="F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13. Подача заявок на участие в фестивале</w:t>
      </w:r>
    </w:p>
    <w:p w14:paraId="FC000000">
      <w:pPr>
        <w:ind/>
        <w:jc w:val="center"/>
        <w:rPr>
          <w:b w:val="1"/>
          <w:sz w:val="28"/>
        </w:rPr>
      </w:pPr>
    </w:p>
    <w:p w14:paraId="FD000000">
      <w:pPr>
        <w:pStyle w:val="Style_3"/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13.1.</w:t>
      </w:r>
      <w:r>
        <w:rPr>
          <w:sz w:val="28"/>
        </w:rPr>
        <w:tab/>
      </w:r>
      <w:r>
        <w:rPr>
          <w:sz w:val="28"/>
        </w:rPr>
        <w:t xml:space="preserve">Заявки подаются </w:t>
      </w:r>
      <w:r>
        <w:rPr>
          <w:sz w:val="28"/>
        </w:rPr>
        <w:t xml:space="preserve">по </w:t>
      </w:r>
      <w:r>
        <w:rPr>
          <w:sz w:val="28"/>
        </w:rPr>
        <w:t>Google</w:t>
      </w:r>
      <w:r>
        <w:rPr>
          <w:sz w:val="28"/>
        </w:rPr>
        <w:t xml:space="preserve"> </w:t>
      </w:r>
      <w:r>
        <w:rPr>
          <w:sz w:val="28"/>
        </w:rPr>
        <w:t>форме, ссылка ниже</w:t>
      </w:r>
      <w:r>
        <w:rPr>
          <w:sz w:val="28"/>
        </w:rPr>
        <w:t xml:space="preserve">, </w:t>
      </w:r>
    </w:p>
    <w:p w14:paraId="FE000000">
      <w:pPr>
        <w:pStyle w:val="Style_3"/>
        <w:spacing w:line="240" w:lineRule="auto"/>
        <w:ind w:firstLine="709" w:left="0"/>
        <w:jc w:val="both"/>
        <w:rPr>
          <w:sz w:val="28"/>
        </w:rPr>
      </w:pPr>
      <w:r>
        <w:rPr>
          <w:rStyle w:val="Style_5_ch"/>
          <w:sz w:val="28"/>
        </w:rPr>
        <w:fldChar w:fldCharType="begin"/>
      </w:r>
      <w:r>
        <w:rPr>
          <w:rStyle w:val="Style_5_ch"/>
          <w:sz w:val="28"/>
        </w:rPr>
        <w:instrText>HYPERLINK "https://forms.gle/y2oug6mCAcRZYTAk6"</w:instrText>
      </w:r>
      <w:r>
        <w:rPr>
          <w:rStyle w:val="Style_5_ch"/>
          <w:sz w:val="28"/>
        </w:rPr>
        <w:fldChar w:fldCharType="separate"/>
      </w:r>
      <w:r>
        <w:rPr>
          <w:rStyle w:val="Style_5_ch"/>
          <w:sz w:val="28"/>
        </w:rPr>
        <w:t>https://forms.gle/y2oug6mCAcRZYTAk6</w:t>
      </w:r>
      <w:r>
        <w:rPr>
          <w:rStyle w:val="Style_5_ch"/>
          <w:sz w:val="28"/>
        </w:rPr>
        <w:fldChar w:fldCharType="end"/>
      </w:r>
      <w:r>
        <w:rPr>
          <w:sz w:val="28"/>
        </w:rPr>
        <w:t xml:space="preserve"> </w:t>
      </w:r>
    </w:p>
    <w:p w14:paraId="FF000000">
      <w:pPr>
        <w:pStyle w:val="Style_3"/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(максимум 3 номера от одной ком</w:t>
      </w:r>
      <w:r>
        <w:rPr>
          <w:sz w:val="28"/>
        </w:rPr>
        <w:t>а</w:t>
      </w:r>
      <w:r>
        <w:rPr>
          <w:sz w:val="28"/>
        </w:rPr>
        <w:t xml:space="preserve">нды), </w:t>
      </w:r>
    </w:p>
    <w:p w14:paraId="00010000">
      <w:pPr>
        <w:pStyle w:val="Style_3"/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заявки подаются </w:t>
      </w:r>
      <w:r>
        <w:rPr>
          <w:b w:val="1"/>
          <w:sz w:val="28"/>
          <w:u w:val="single"/>
        </w:rPr>
        <w:t>не позднее 1</w:t>
      </w:r>
      <w:r>
        <w:rPr>
          <w:b w:val="1"/>
          <w:sz w:val="28"/>
          <w:u w:val="single"/>
        </w:rPr>
        <w:t>5</w:t>
      </w:r>
      <w:r>
        <w:rPr>
          <w:b w:val="1"/>
          <w:sz w:val="28"/>
          <w:u w:val="single"/>
        </w:rPr>
        <w:t xml:space="preserve"> мая 202</w:t>
      </w:r>
      <w:r>
        <w:rPr>
          <w:b w:val="1"/>
          <w:sz w:val="28"/>
          <w:u w:val="single"/>
        </w:rPr>
        <w:t>4</w:t>
      </w:r>
      <w:r>
        <w:rPr>
          <w:b w:val="1"/>
          <w:sz w:val="28"/>
          <w:u w:val="single"/>
        </w:rPr>
        <w:t>года</w:t>
      </w:r>
      <w:r>
        <w:rPr>
          <w:sz w:val="28"/>
        </w:rPr>
        <w:t xml:space="preserve">. </w:t>
      </w:r>
    </w:p>
    <w:p w14:paraId="01010000">
      <w:pPr>
        <w:pStyle w:val="Style_3"/>
        <w:spacing w:line="240" w:lineRule="auto"/>
        <w:ind w:firstLine="709" w:left="0"/>
        <w:jc w:val="both"/>
        <w:rPr>
          <w:sz w:val="28"/>
        </w:rPr>
      </w:pPr>
      <w:r>
        <w:rPr>
          <w:color w:val="FF0000"/>
          <w:sz w:val="28"/>
        </w:rPr>
        <w:t>Внимание! Если заявка подана позднее 1</w:t>
      </w:r>
      <w:r>
        <w:rPr>
          <w:color w:val="FF0000"/>
          <w:sz w:val="28"/>
        </w:rPr>
        <w:t>2</w:t>
      </w:r>
      <w:r>
        <w:rPr>
          <w:color w:val="FF0000"/>
          <w:sz w:val="28"/>
        </w:rPr>
        <w:t xml:space="preserve"> мая, взнос за участие увеличится на 200 рублей. </w:t>
      </w:r>
    </w:p>
    <w:p w14:paraId="02010000">
      <w:pPr>
        <w:pStyle w:val="Style_3"/>
        <w:spacing w:line="240" w:lineRule="auto"/>
        <w:ind w:firstLine="709" w:left="0"/>
        <w:jc w:val="both"/>
        <w:rPr>
          <w:b w:val="1"/>
          <w:sz w:val="28"/>
        </w:rPr>
      </w:pPr>
    </w:p>
    <w:p w14:paraId="03010000">
      <w:pPr>
        <w:pStyle w:val="Style_3"/>
        <w:spacing w:line="240" w:lineRule="auto"/>
        <w:ind/>
        <w:jc w:val="both"/>
        <w:rPr>
          <w:sz w:val="28"/>
        </w:rPr>
      </w:pPr>
      <w:r>
        <w:rPr>
          <w:sz w:val="28"/>
        </w:rPr>
        <w:t xml:space="preserve">13.2. После того, как Вы получили подтверждение от оргкомитета на участие в фестивале, </w:t>
      </w:r>
      <w:r>
        <w:rPr>
          <w:sz w:val="28"/>
        </w:rPr>
        <w:t xml:space="preserve">производится  </w:t>
      </w:r>
      <w:r>
        <w:rPr>
          <w:b w:val="1"/>
          <w:sz w:val="28"/>
          <w:u w:val="single"/>
        </w:rPr>
        <w:t>оплата</w:t>
      </w:r>
      <w:r>
        <w:rPr>
          <w:b w:val="1"/>
          <w:sz w:val="28"/>
          <w:u w:val="single"/>
        </w:rPr>
        <w:t xml:space="preserve"> </w:t>
      </w:r>
      <w:r>
        <w:rPr>
          <w:b w:val="1"/>
          <w:sz w:val="28"/>
          <w:u w:val="single"/>
        </w:rPr>
        <w:t>оргвзносав</w:t>
      </w:r>
      <w:r>
        <w:rPr>
          <w:b w:val="1"/>
          <w:sz w:val="28"/>
          <w:u w:val="single"/>
        </w:rPr>
        <w:t xml:space="preserve"> течении </w:t>
      </w:r>
      <w:r>
        <w:rPr>
          <w:b w:val="1"/>
          <w:sz w:val="28"/>
          <w:u w:val="single"/>
        </w:rPr>
        <w:t>5</w:t>
      </w:r>
      <w:r>
        <w:rPr>
          <w:b w:val="1"/>
          <w:sz w:val="28"/>
          <w:u w:val="single"/>
        </w:rPr>
        <w:t xml:space="preserve"> дней после подтверждения вашей заявки</w:t>
      </w:r>
      <w:r>
        <w:rPr>
          <w:sz w:val="28"/>
        </w:rPr>
        <w:t>. Оплата может производиться (предварительно связавшись с организаторами фестиваля):</w:t>
      </w:r>
    </w:p>
    <w:p w14:paraId="04010000">
      <w:pPr>
        <w:pStyle w:val="Style_3"/>
        <w:spacing w:line="240" w:lineRule="auto"/>
        <w:ind/>
        <w:jc w:val="both"/>
        <w:rPr>
          <w:sz w:val="28"/>
        </w:rPr>
      </w:pPr>
      <w:r>
        <w:rPr>
          <w:sz w:val="28"/>
        </w:rPr>
        <w:t>на счет, СБ или Тинькофф онлайн (реквизиты будут высланы в ответном письме на вашу заявку). После оплаты необходимо предоставить чек/квитанцию в электронном виде.</w:t>
      </w:r>
    </w:p>
    <w:p w14:paraId="05010000">
      <w:pPr>
        <w:pStyle w:val="Style_3"/>
        <w:spacing w:after="0" w:line="240" w:lineRule="auto"/>
        <w:ind/>
        <w:jc w:val="both"/>
        <w:rPr>
          <w:sz w:val="28"/>
        </w:rPr>
      </w:pPr>
    </w:p>
    <w:p w14:paraId="06010000">
      <w:pPr>
        <w:ind/>
        <w:jc w:val="both"/>
        <w:rPr>
          <w:spacing w:val="-12"/>
          <w:sz w:val="28"/>
        </w:rPr>
      </w:pPr>
      <w:r>
        <w:rPr>
          <w:spacing w:val="-12"/>
          <w:sz w:val="28"/>
        </w:rPr>
        <w:t>13.2. Организатор Фестиваля:</w:t>
      </w:r>
    </w:p>
    <w:p w14:paraId="07010000">
      <w:pPr>
        <w:ind/>
        <w:jc w:val="both"/>
        <w:rPr>
          <w:spacing w:val="-12"/>
          <w:sz w:val="28"/>
        </w:rPr>
      </w:pPr>
    </w:p>
    <w:p w14:paraId="08010000">
      <w:pPr>
        <w:ind/>
        <w:jc w:val="both"/>
        <w:rPr>
          <w:sz w:val="28"/>
        </w:rPr>
      </w:pPr>
      <w:r>
        <w:rPr>
          <w:spacing w:val="-12"/>
          <w:sz w:val="28"/>
        </w:rPr>
        <w:t>Дубовицкая Юлиана Андреевна                        Санникова Евгения Дмитриевна</w:t>
      </w:r>
    </w:p>
    <w:p w14:paraId="09010000">
      <w:pPr>
        <w:ind/>
        <w:jc w:val="both"/>
        <w:rPr>
          <w:sz w:val="28"/>
        </w:rPr>
      </w:pPr>
      <w:r>
        <w:rPr>
          <w:sz w:val="28"/>
        </w:rPr>
        <w:t>e-mail:</w:t>
      </w:r>
      <w:r>
        <w:rPr>
          <w:rStyle w:val="Style_5_ch"/>
          <w:sz w:val="28"/>
        </w:rPr>
        <w:fldChar w:fldCharType="begin"/>
      </w:r>
      <w:r>
        <w:rPr>
          <w:rStyle w:val="Style_5_ch"/>
          <w:sz w:val="28"/>
        </w:rPr>
        <w:instrText>HYPERLINK "mailto:Dalise_travel@mail.ru"</w:instrText>
      </w:r>
      <w:r>
        <w:rPr>
          <w:rStyle w:val="Style_5_ch"/>
          <w:sz w:val="28"/>
        </w:rPr>
        <w:fldChar w:fldCharType="separate"/>
      </w:r>
      <w:r>
        <w:rPr>
          <w:rStyle w:val="Style_5_ch"/>
          <w:sz w:val="28"/>
        </w:rPr>
        <w:t>Dance-sport74@mail.ru</w:t>
      </w:r>
      <w:r>
        <w:rPr>
          <w:rStyle w:val="Style_5_ch"/>
          <w:sz w:val="28"/>
        </w:rPr>
        <w:fldChar w:fldCharType="end"/>
      </w:r>
      <w:r>
        <w:rPr>
          <w:rStyle w:val="Style_5_ch"/>
          <w:sz w:val="28"/>
        </w:rPr>
        <w:t xml:space="preserve">            </w:t>
      </w:r>
      <w:r>
        <w:rPr>
          <w:sz w:val="28"/>
        </w:rPr>
        <w:t xml:space="preserve">e-mail: </w:t>
      </w:r>
      <w:r>
        <w:rPr>
          <w:rStyle w:val="Style_5_ch"/>
          <w:sz w:val="28"/>
        </w:rPr>
        <w:fldChar w:fldCharType="begin"/>
      </w:r>
      <w:r>
        <w:rPr>
          <w:rStyle w:val="Style_5_ch"/>
          <w:sz w:val="28"/>
        </w:rPr>
        <w:instrText>HYPERLINK "mailto:Chspu-sannikovaed@yandex.ru"</w:instrText>
      </w:r>
      <w:r>
        <w:rPr>
          <w:rStyle w:val="Style_5_ch"/>
          <w:sz w:val="28"/>
        </w:rPr>
        <w:fldChar w:fldCharType="separate"/>
      </w:r>
      <w:r>
        <w:rPr>
          <w:rStyle w:val="Style_5_ch"/>
          <w:sz w:val="28"/>
        </w:rPr>
        <w:t>Chspu-sannikovaed@yandex.ru</w:t>
      </w:r>
      <w:r>
        <w:rPr>
          <w:rStyle w:val="Style_5_ch"/>
          <w:sz w:val="28"/>
        </w:rPr>
        <w:fldChar w:fldCharType="end"/>
      </w:r>
    </w:p>
    <w:p w14:paraId="0A010000">
      <w:pPr>
        <w:ind/>
        <w:jc w:val="both"/>
      </w:pPr>
      <w:r>
        <w:t>Тел.  + 7 9227 00 00 89                                             Тел. +7 951 780 01 04</w:t>
      </w:r>
    </w:p>
    <w:p w14:paraId="0B010000">
      <w:pPr>
        <w:ind/>
        <w:jc w:val="both"/>
      </w:pPr>
    </w:p>
    <w:p w14:paraId="0C010000">
      <w:pPr>
        <w:ind w:right="57"/>
        <w:jc w:val="center"/>
        <w:rPr>
          <w:b w:val="1"/>
          <w:sz w:val="28"/>
        </w:rPr>
      </w:pPr>
    </w:p>
    <w:p w14:paraId="0D010000">
      <w:pPr>
        <w:ind w:right="57"/>
        <w:rPr>
          <w:b w:val="1"/>
          <w:sz w:val="28"/>
        </w:rPr>
      </w:pPr>
    </w:p>
    <w:p w14:paraId="0E010000">
      <w:pPr>
        <w:ind w:right="57"/>
        <w:jc w:val="center"/>
        <w:rPr>
          <w:b w:val="1"/>
          <w:sz w:val="28"/>
        </w:rPr>
      </w:pPr>
      <w:r>
        <w:rPr>
          <w:b w:val="1"/>
          <w:sz w:val="28"/>
        </w:rPr>
        <w:t>14. Дополнение к общим положениям</w:t>
      </w:r>
    </w:p>
    <w:p w14:paraId="0F010000">
      <w:pPr>
        <w:ind/>
        <w:jc w:val="both"/>
        <w:rPr>
          <w:sz w:val="28"/>
        </w:rPr>
      </w:pPr>
      <w:r>
        <w:rPr>
          <w:sz w:val="28"/>
        </w:rPr>
        <w:t>14.</w:t>
      </w:r>
      <w:r>
        <w:rPr>
          <w:sz w:val="28"/>
        </w:rPr>
        <w:t>1.Руководитель</w:t>
      </w:r>
      <w:r>
        <w:rPr>
          <w:sz w:val="28"/>
        </w:rPr>
        <w:t xml:space="preserve"> каждого коллектива, отвечает за соблюдение техники безопасности спортсменов и танцоров (участников) на фестивале;</w:t>
      </w:r>
    </w:p>
    <w:p w14:paraId="10010000">
      <w:pPr>
        <w:ind/>
        <w:jc w:val="both"/>
        <w:rPr>
          <w:sz w:val="28"/>
        </w:rPr>
      </w:pPr>
      <w:r>
        <w:rPr>
          <w:sz w:val="28"/>
        </w:rPr>
        <w:t xml:space="preserve">14.2. Руководитель каждого коллектива, отвечает за чистоту и порядок </w:t>
      </w:r>
      <w:r>
        <w:rPr>
          <w:sz w:val="28"/>
        </w:rPr>
        <w:t>в местах</w:t>
      </w:r>
      <w:r>
        <w:rPr>
          <w:sz w:val="28"/>
        </w:rPr>
        <w:t xml:space="preserve"> определенных под раздевалки. </w:t>
      </w:r>
    </w:p>
    <w:p w14:paraId="11010000">
      <w:pPr>
        <w:ind/>
        <w:jc w:val="both"/>
        <w:rPr>
          <w:b w:val="1"/>
          <w:sz w:val="28"/>
          <w:u w:val="single"/>
        </w:rPr>
      </w:pPr>
      <w:r>
        <w:rPr>
          <w:sz w:val="28"/>
        </w:rPr>
        <w:t xml:space="preserve">14.3.  Музыкальное сопровождение на </w:t>
      </w:r>
      <w:r>
        <w:rPr>
          <w:sz w:val="28"/>
        </w:rPr>
        <w:t>флеш</w:t>
      </w:r>
      <w:r>
        <w:rPr>
          <w:sz w:val="28"/>
        </w:rPr>
        <w:t xml:space="preserve">-носителе. Трек на флешке должен быть подписан: название коллектива, города, номинации, название танцевального номера. </w:t>
      </w:r>
      <w:r>
        <w:rPr>
          <w:b w:val="1"/>
          <w:sz w:val="28"/>
          <w:u w:val="single"/>
        </w:rPr>
        <w:t xml:space="preserve">Руководитель сам производит контроль за </w:t>
      </w:r>
      <w:r>
        <w:rPr>
          <w:b w:val="1"/>
          <w:sz w:val="28"/>
          <w:u w:val="single"/>
        </w:rPr>
        <w:t>фонограммой, чтоб она своевременно была передана диджею ДК и ОТМЕЧЕНА С ТОЧКИ ИЛИ С ВЫХОДА.</w:t>
      </w:r>
    </w:p>
    <w:p w14:paraId="12010000">
      <w:pPr>
        <w:ind/>
        <w:jc w:val="both"/>
        <w:rPr>
          <w:sz w:val="28"/>
        </w:rPr>
      </w:pPr>
      <w:r>
        <w:rPr>
          <w:sz w:val="28"/>
        </w:rPr>
        <w:t>14.4. Руководителям коллектива и участникам фестиваля иметь при себе сменную обувь. Данное положение является официальным ПРИГЛАШЕНИЕМ на фестиваль.</w:t>
      </w:r>
    </w:p>
    <w:p w14:paraId="13010000">
      <w:pPr>
        <w:ind/>
        <w:jc w:val="center"/>
        <w:rPr>
          <w:i w:val="1"/>
          <w:sz w:val="28"/>
        </w:rPr>
      </w:pPr>
    </w:p>
    <w:p w14:paraId="14010000">
      <w:pPr>
        <w:ind/>
        <w:jc w:val="center"/>
        <w:rPr>
          <w:i w:val="1"/>
          <w:sz w:val="28"/>
        </w:rPr>
      </w:pPr>
      <w:r>
        <w:rPr>
          <w:i w:val="1"/>
          <w:sz w:val="28"/>
        </w:rPr>
        <w:t>До встречи на Фестивале!</w:t>
      </w:r>
    </w:p>
    <w:p w14:paraId="15010000">
      <w:pPr>
        <w:ind/>
        <w:jc w:val="center"/>
        <w:rPr>
          <w:i w:val="1"/>
          <w:sz w:val="28"/>
        </w:rPr>
      </w:pPr>
    </w:p>
    <w:p w14:paraId="16010000">
      <w:pPr>
        <w:ind/>
        <w:jc w:val="center"/>
        <w:rPr>
          <w:i w:val="1"/>
          <w:sz w:val="28"/>
        </w:rPr>
      </w:pPr>
    </w:p>
    <w:p w14:paraId="17010000">
      <w:pPr>
        <w:ind/>
        <w:jc w:val="center"/>
        <w:rPr>
          <w:i w:val="1"/>
          <w:sz w:val="28"/>
        </w:rPr>
      </w:pPr>
    </w:p>
    <w:p w14:paraId="18010000">
      <w:pPr>
        <w:rPr>
          <w:i w:val="1"/>
          <w:sz w:val="28"/>
        </w:rPr>
      </w:pPr>
    </w:p>
    <w:p w14:paraId="19010000">
      <w:pPr>
        <w:rPr>
          <w:b w:val="1"/>
        </w:rPr>
      </w:pPr>
    </w:p>
    <w:sectPr>
      <w:pgSz w:h="16838" w:orient="portrait" w:w="11906"/>
      <w:pgMar w:bottom="1134" w:footer="258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"/>
      <w:lvlJc w:val="left"/>
      <w:pPr>
        <w:ind w:hanging="360" w:left="12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9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5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2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"/>
      <w:lvlJc w:val="left"/>
      <w:pPr>
        <w:ind w:hanging="360" w:left="644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364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084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04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524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244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964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684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04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bullet"/>
      <w:lvlText w:val=""/>
      <w:lvlJc w:val="left"/>
      <w:pPr>
        <w:ind w:hanging="360" w:left="144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4">
    <w:lvl w:ilvl="0">
      <w:start w:val="1"/>
      <w:numFmt w:val="decimal"/>
      <w:lvlText w:val="%1-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decimal"/>
      <w:pStyle w:val="Style_35"/>
      <w:lvlText w:val="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Text w:val="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Название2"/>
    <w:basedOn w:val="Style_6"/>
    <w:link w:val="Style_8_ch"/>
    <w:pPr>
      <w:ind/>
      <w:jc w:val="center"/>
    </w:pPr>
    <w:rPr>
      <w:sz w:val="28"/>
    </w:rPr>
  </w:style>
  <w:style w:styleId="Style_8_ch" w:type="character">
    <w:name w:val="Название2"/>
    <w:basedOn w:val="Style_6_ch"/>
    <w:link w:val="Style_8"/>
    <w:rPr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WW8Num1z1"/>
    <w:link w:val="Style_12_ch"/>
    <w:rPr>
      <w:rFonts w:ascii="Courier New" w:hAnsi="Courier New"/>
    </w:rPr>
  </w:style>
  <w:style w:styleId="Style_12_ch" w:type="character">
    <w:name w:val="WW8Num1z1"/>
    <w:link w:val="Style_12"/>
    <w:rPr>
      <w:rFonts w:ascii="Courier New" w:hAnsi="Courier New"/>
    </w:rPr>
  </w:style>
  <w:style w:styleId="Style_13" w:type="paragraph">
    <w:name w:val="apple-converted-space"/>
    <w:basedOn w:val="Style_14"/>
    <w:link w:val="Style_13_ch"/>
  </w:style>
  <w:style w:styleId="Style_13_ch" w:type="character">
    <w:name w:val="apple-converted-space"/>
    <w:basedOn w:val="Style_14_ch"/>
    <w:link w:val="Style_13"/>
  </w:style>
  <w:style w:styleId="Style_15" w:type="paragraph">
    <w:name w:val="Обычный1"/>
    <w:link w:val="Style_15_ch"/>
    <w:rPr>
      <w:sz w:val="24"/>
    </w:rPr>
  </w:style>
  <w:style w:styleId="Style_15_ch" w:type="character">
    <w:name w:val="Обычный1"/>
    <w:link w:val="Style_15"/>
    <w:rPr>
      <w:sz w:val="24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next w:val="Style_6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Заголовок таблицы"/>
    <w:basedOn w:val="Style_19"/>
    <w:link w:val="Style_18_ch"/>
    <w:pPr>
      <w:ind/>
      <w:jc w:val="center"/>
    </w:pPr>
    <w:rPr>
      <w:b w:val="1"/>
    </w:rPr>
  </w:style>
  <w:style w:styleId="Style_18_ch" w:type="character">
    <w:name w:val="Заголовок таблицы"/>
    <w:basedOn w:val="Style_19_ch"/>
    <w:link w:val="Style_18"/>
    <w:rPr>
      <w:b w:val="1"/>
    </w:rPr>
  </w:style>
  <w:style w:styleId="Style_20" w:type="paragraph">
    <w:name w:val="Preformatted"/>
    <w:basedOn w:val="Style_6"/>
    <w:link w:val="Style_20_ch"/>
    <w:pPr>
      <w:tabs>
        <w:tab w:leader="none" w:pos="0" w:val="left"/>
        <w:tab w:leader="none" w:pos="959" w:val="left"/>
        <w:tab w:leader="none" w:pos="1918" w:val="left"/>
        <w:tab w:leader="none" w:pos="2877" w:val="left"/>
        <w:tab w:leader="none" w:pos="3836" w:val="left"/>
        <w:tab w:leader="none" w:pos="4795" w:val="left"/>
        <w:tab w:leader="none" w:pos="5754" w:val="left"/>
        <w:tab w:leader="none" w:pos="6713" w:val="left"/>
        <w:tab w:leader="none" w:pos="7672" w:val="left"/>
        <w:tab w:leader="none" w:pos="8631" w:val="left"/>
        <w:tab w:leader="none" w:pos="9590" w:val="left"/>
      </w:tabs>
      <w:ind/>
    </w:pPr>
    <w:rPr>
      <w:rFonts w:ascii="Courier New" w:hAnsi="Courier New"/>
      <w:sz w:val="20"/>
    </w:rPr>
  </w:style>
  <w:style w:styleId="Style_20_ch" w:type="character">
    <w:name w:val="Preformatted"/>
    <w:basedOn w:val="Style_6_ch"/>
    <w:link w:val="Style_20"/>
    <w:rPr>
      <w:rFonts w:ascii="Courier New" w:hAnsi="Courier New"/>
      <w:sz w:val="20"/>
    </w:rPr>
  </w:style>
  <w:style w:styleId="Style_14" w:type="paragraph">
    <w:name w:val="Основной шрифт абзаца2"/>
    <w:link w:val="Style_14_ch"/>
  </w:style>
  <w:style w:styleId="Style_14_ch" w:type="character">
    <w:name w:val="Основной шрифт абзаца2"/>
    <w:link w:val="Style_14"/>
  </w:style>
  <w:style w:styleId="Style_21" w:type="paragraph">
    <w:name w:val="WW8Num5z2"/>
    <w:link w:val="Style_21_ch"/>
    <w:rPr>
      <w:rFonts w:ascii="Wingdings" w:hAnsi="Wingdings"/>
    </w:rPr>
  </w:style>
  <w:style w:styleId="Style_21_ch" w:type="character">
    <w:name w:val="WW8Num5z2"/>
    <w:link w:val="Style_21"/>
    <w:rPr>
      <w:rFonts w:ascii="Wingdings" w:hAnsi="Wingdings"/>
    </w:rPr>
  </w:style>
  <w:style w:styleId="Style_22" w:type="paragraph">
    <w:name w:val="Название1"/>
    <w:basedOn w:val="Style_6"/>
    <w:link w:val="Style_22_ch"/>
    <w:pPr>
      <w:spacing w:after="120" w:before="120"/>
      <w:ind/>
    </w:pPr>
    <w:rPr>
      <w:i w:val="1"/>
    </w:rPr>
  </w:style>
  <w:style w:styleId="Style_22_ch" w:type="character">
    <w:name w:val="Название1"/>
    <w:basedOn w:val="Style_6_ch"/>
    <w:link w:val="Style_22"/>
    <w:rPr>
      <w:i w:val="1"/>
    </w:rPr>
  </w:style>
  <w:style w:styleId="Style_23" w:type="paragraph">
    <w:name w:val="ConsPlusNonformat"/>
    <w:link w:val="Style_23_ch"/>
    <w:pPr>
      <w:widowControl w:val="0"/>
      <w:ind/>
    </w:pPr>
    <w:rPr>
      <w:rFonts w:ascii="Courier New" w:hAnsi="Courier New"/>
    </w:rPr>
  </w:style>
  <w:style w:styleId="Style_23_ch" w:type="character">
    <w:name w:val="ConsPlusNonformat"/>
    <w:link w:val="Style_23"/>
    <w:rPr>
      <w:rFonts w:ascii="Courier New" w:hAnsi="Courier New"/>
    </w:rPr>
  </w:style>
  <w:style w:styleId="Style_24" w:type="paragraph">
    <w:name w:val="Plain Text"/>
    <w:basedOn w:val="Style_6"/>
    <w:link w:val="Style_24_ch"/>
    <w:rPr>
      <w:rFonts w:ascii="Consolas" w:hAnsi="Consolas"/>
      <w:sz w:val="21"/>
    </w:rPr>
  </w:style>
  <w:style w:styleId="Style_24_ch" w:type="character">
    <w:name w:val="Plain Text"/>
    <w:basedOn w:val="Style_6_ch"/>
    <w:link w:val="Style_24"/>
    <w:rPr>
      <w:rFonts w:ascii="Consolas" w:hAnsi="Consolas"/>
      <w:sz w:val="21"/>
    </w:rPr>
  </w:style>
  <w:style w:styleId="Style_25" w:type="paragraph">
    <w:name w:val="List"/>
    <w:basedOn w:val="Style_4"/>
    <w:link w:val="Style_25_ch"/>
  </w:style>
  <w:style w:styleId="Style_25_ch" w:type="character">
    <w:name w:val="List"/>
    <w:basedOn w:val="Style_4_ch"/>
    <w:link w:val="Style_25"/>
  </w:style>
  <w:style w:styleId="Style_26" w:type="paragraph">
    <w:name w:val="footer"/>
    <w:basedOn w:val="Style_6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footer"/>
    <w:basedOn w:val="Style_6_ch"/>
    <w:link w:val="Style_26"/>
  </w:style>
  <w:style w:styleId="Style_5" w:type="paragraph">
    <w:name w:val="Гиперссылка1"/>
    <w:link w:val="Style_5_ch"/>
    <w:rPr>
      <w:color w:val="0000FF"/>
      <w:u w:val="single"/>
    </w:rPr>
  </w:style>
  <w:style w:styleId="Style_5_ch" w:type="character">
    <w:name w:val="Гиперссылка1"/>
    <w:link w:val="Style_5"/>
    <w:rPr>
      <w:color w:val="0000FF"/>
      <w:u w:val="single"/>
    </w:rPr>
  </w:style>
  <w:style w:styleId="Style_27" w:type="paragraph">
    <w:name w:val="Unresolved Mention"/>
    <w:basedOn w:val="Style_28"/>
    <w:link w:val="Style_27_ch"/>
    <w:rPr>
      <w:color w:val="605E5C"/>
      <w:shd w:fill="E1DFDD" w:val="clear"/>
    </w:rPr>
  </w:style>
  <w:style w:styleId="Style_27_ch" w:type="character">
    <w:name w:val="Unresolved Mention"/>
    <w:basedOn w:val="Style_28_ch"/>
    <w:link w:val="Style_27"/>
    <w:rPr>
      <w:color w:val="605E5C"/>
      <w:shd w:fill="E1DFDD" w:val="clear"/>
    </w:rPr>
  </w:style>
  <w:style w:styleId="Style_4" w:type="paragraph">
    <w:name w:val="Body Text"/>
    <w:basedOn w:val="Style_6"/>
    <w:link w:val="Style_4_ch"/>
    <w:rPr>
      <w:sz w:val="32"/>
    </w:rPr>
  </w:style>
  <w:style w:styleId="Style_4_ch" w:type="character">
    <w:name w:val="Body Text"/>
    <w:basedOn w:val="Style_6_ch"/>
    <w:link w:val="Style_4"/>
    <w:rPr>
      <w:sz w:val="32"/>
    </w:rPr>
  </w:style>
  <w:style w:styleId="Style_29" w:type="paragraph">
    <w:name w:val="header"/>
    <w:basedOn w:val="Style_6"/>
    <w:link w:val="Style_29_ch"/>
    <w:pPr>
      <w:tabs>
        <w:tab w:leader="none" w:pos="4677" w:val="center"/>
        <w:tab w:leader="none" w:pos="9355" w:val="right"/>
      </w:tabs>
      <w:ind/>
    </w:pPr>
  </w:style>
  <w:style w:styleId="Style_29_ch" w:type="character">
    <w:name w:val="header"/>
    <w:basedOn w:val="Style_6_ch"/>
    <w:link w:val="Style_29"/>
  </w:style>
  <w:style w:styleId="Style_30" w:type="paragraph">
    <w:name w:val="toc 3"/>
    <w:next w:val="Style_6"/>
    <w:link w:val="Style_30_ch"/>
    <w:uiPriority w:val="39"/>
    <w:pPr>
      <w:ind w:firstLine="0" w:left="400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" w:type="paragraph">
    <w:name w:val="Body Text 2"/>
    <w:basedOn w:val="Style_6"/>
    <w:link w:val="Style_3_ch"/>
    <w:pPr>
      <w:spacing w:after="120" w:line="480" w:lineRule="auto"/>
      <w:ind/>
    </w:pPr>
  </w:style>
  <w:style w:styleId="Style_3_ch" w:type="character">
    <w:name w:val="Body Text 2"/>
    <w:basedOn w:val="Style_6_ch"/>
    <w:link w:val="Style_3"/>
  </w:style>
  <w:style w:styleId="Style_31" w:type="paragraph">
    <w:name w:val="WW8Num5z0"/>
    <w:link w:val="Style_31_ch"/>
    <w:rPr>
      <w:rFonts w:ascii="Symbol" w:hAnsi="Symbol"/>
    </w:rPr>
  </w:style>
  <w:style w:styleId="Style_31_ch" w:type="character">
    <w:name w:val="WW8Num5z0"/>
    <w:link w:val="Style_31"/>
    <w:rPr>
      <w:rFonts w:ascii="Symbol" w:hAnsi="Symbol"/>
    </w:rPr>
  </w:style>
  <w:style w:styleId="Style_32" w:type="paragraph">
    <w:name w:val="heading 5"/>
    <w:next w:val="Style_6"/>
    <w:link w:val="Style_3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2_ch" w:type="character">
    <w:name w:val="heading 5"/>
    <w:link w:val="Style_32"/>
    <w:rPr>
      <w:rFonts w:ascii="XO Thames" w:hAnsi="XO Thames"/>
      <w:b w:val="1"/>
      <w:sz w:val="22"/>
    </w:rPr>
  </w:style>
  <w:style w:styleId="Style_33" w:type="paragraph">
    <w:name w:val="hisname"/>
    <w:basedOn w:val="Style_34"/>
    <w:link w:val="Style_33_ch"/>
  </w:style>
  <w:style w:styleId="Style_33_ch" w:type="character">
    <w:name w:val="hisname"/>
    <w:basedOn w:val="Style_34_ch"/>
    <w:link w:val="Style_33"/>
  </w:style>
  <w:style w:styleId="Style_19" w:type="paragraph">
    <w:name w:val="Содержимое таблицы"/>
    <w:basedOn w:val="Style_6"/>
    <w:link w:val="Style_19_ch"/>
  </w:style>
  <w:style w:styleId="Style_19_ch" w:type="character">
    <w:name w:val="Содержимое таблицы"/>
    <w:basedOn w:val="Style_6_ch"/>
    <w:link w:val="Style_19"/>
  </w:style>
  <w:style w:styleId="Style_35" w:type="paragraph">
    <w:name w:val="heading 1"/>
    <w:basedOn w:val="Style_6"/>
    <w:next w:val="Style_6"/>
    <w:link w:val="Style_35_ch"/>
    <w:uiPriority w:val="9"/>
    <w:qFormat/>
    <w:pPr>
      <w:keepNext w:val="1"/>
      <w:numPr>
        <w:numId w:val="6"/>
      </w:numPr>
      <w:ind/>
      <w:outlineLvl w:val="0"/>
    </w:pPr>
    <w:rPr>
      <w:rFonts w:ascii="Arial" w:hAnsi="Arial"/>
      <w:b w:val="1"/>
    </w:rPr>
  </w:style>
  <w:style w:styleId="Style_35_ch" w:type="character">
    <w:name w:val="heading 1"/>
    <w:basedOn w:val="Style_6_ch"/>
    <w:link w:val="Style_35"/>
    <w:rPr>
      <w:rFonts w:ascii="Arial" w:hAnsi="Arial"/>
      <w:b w:val="1"/>
    </w:rPr>
  </w:style>
  <w:style w:styleId="Style_36" w:type="paragraph">
    <w:name w:val="Hyperlink"/>
    <w:link w:val="Style_36_ch"/>
    <w:rPr>
      <w:color w:val="0000FF"/>
      <w:u w:val="single"/>
    </w:rPr>
  </w:style>
  <w:style w:styleId="Style_36_ch" w:type="character">
    <w:name w:val="Hyperlink"/>
    <w:link w:val="Style_36"/>
    <w:rPr>
      <w:color w:val="0000FF"/>
      <w:u w:val="single"/>
    </w:rPr>
  </w:style>
  <w:style w:styleId="Style_37" w:type="paragraph">
    <w:name w:val="Footnote"/>
    <w:link w:val="Style_37_ch"/>
    <w:pPr>
      <w:ind w:firstLine="851" w:left="0"/>
      <w:jc w:val="both"/>
    </w:pPr>
    <w:rPr>
      <w:rFonts w:ascii="XO Thames" w:hAnsi="XO Thames"/>
      <w:sz w:val="22"/>
    </w:rPr>
  </w:style>
  <w:style w:styleId="Style_37_ch" w:type="character">
    <w:name w:val="Footnote"/>
    <w:link w:val="Style_37"/>
    <w:rPr>
      <w:rFonts w:ascii="XO Thames" w:hAnsi="XO Thames"/>
      <w:sz w:val="22"/>
    </w:rPr>
  </w:style>
  <w:style w:styleId="Style_38" w:type="paragraph">
    <w:name w:val="Текст Знак1"/>
    <w:link w:val="Style_38_ch"/>
    <w:rPr>
      <w:rFonts w:ascii="Courier New" w:hAnsi="Courier New"/>
    </w:rPr>
  </w:style>
  <w:style w:styleId="Style_38_ch" w:type="character">
    <w:name w:val="Текст Знак1"/>
    <w:link w:val="Style_38"/>
    <w:rPr>
      <w:rFonts w:ascii="Courier New" w:hAnsi="Courier New"/>
    </w:rPr>
  </w:style>
  <w:style w:styleId="Style_39" w:type="paragraph">
    <w:name w:val="toc 1"/>
    <w:next w:val="Style_6"/>
    <w:link w:val="Style_39_ch"/>
    <w:uiPriority w:val="39"/>
    <w:rPr>
      <w:rFonts w:ascii="XO Thames" w:hAnsi="XO Thames"/>
      <w:b w:val="1"/>
      <w:sz w:val="28"/>
    </w:rPr>
  </w:style>
  <w:style w:styleId="Style_39_ch" w:type="character">
    <w:name w:val="toc 1"/>
    <w:link w:val="Style_39"/>
    <w:rPr>
      <w:rFonts w:ascii="XO Thames" w:hAnsi="XO Thames"/>
      <w:b w:val="1"/>
      <w:sz w:val="28"/>
    </w:rPr>
  </w:style>
  <w:style w:styleId="Style_40" w:type="paragraph">
    <w:name w:val="Header and Footer"/>
    <w:link w:val="Style_40_ch"/>
    <w:pPr>
      <w:ind/>
      <w:jc w:val="both"/>
    </w:pPr>
    <w:rPr>
      <w:rFonts w:ascii="XO Thames" w:hAnsi="XO Thames"/>
    </w:rPr>
  </w:style>
  <w:style w:styleId="Style_40_ch" w:type="character">
    <w:name w:val="Header and Footer"/>
    <w:link w:val="Style_40"/>
    <w:rPr>
      <w:rFonts w:ascii="XO Thames" w:hAnsi="XO Thames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41" w:type="paragraph">
    <w:name w:val="toc 9"/>
    <w:next w:val="Style_6"/>
    <w:link w:val="Style_41_ch"/>
    <w:uiPriority w:val="39"/>
    <w:pPr>
      <w:ind w:firstLine="0" w:left="1600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Заголовок 1 Знак"/>
    <w:link w:val="Style_42_ch"/>
    <w:rPr>
      <w:rFonts w:ascii="Arial" w:hAnsi="Arial"/>
      <w:b w:val="1"/>
      <w:sz w:val="24"/>
    </w:rPr>
  </w:style>
  <w:style w:styleId="Style_42_ch" w:type="character">
    <w:name w:val="Заголовок 1 Знак"/>
    <w:link w:val="Style_42"/>
    <w:rPr>
      <w:rFonts w:ascii="Arial" w:hAnsi="Arial"/>
      <w:b w:val="1"/>
      <w:sz w:val="24"/>
    </w:rPr>
  </w:style>
  <w:style w:styleId="Style_43" w:type="paragraph">
    <w:name w:val="toc 8"/>
    <w:next w:val="Style_6"/>
    <w:link w:val="Style_43_ch"/>
    <w:uiPriority w:val="39"/>
    <w:pPr>
      <w:ind w:firstLine="0" w:left="1400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Balloon Text"/>
    <w:basedOn w:val="Style_6"/>
    <w:link w:val="Style_44_ch"/>
    <w:rPr>
      <w:rFonts w:ascii="Segoe UI" w:hAnsi="Segoe UI"/>
      <w:sz w:val="18"/>
    </w:rPr>
  </w:style>
  <w:style w:styleId="Style_44_ch" w:type="character">
    <w:name w:val="Balloon Text"/>
    <w:basedOn w:val="Style_6_ch"/>
    <w:link w:val="Style_44"/>
    <w:rPr>
      <w:rFonts w:ascii="Segoe UI" w:hAnsi="Segoe UI"/>
      <w:sz w:val="18"/>
    </w:rPr>
  </w:style>
  <w:style w:styleId="Style_45" w:type="paragraph">
    <w:name w:val="Указатель1"/>
    <w:basedOn w:val="Style_6"/>
    <w:link w:val="Style_45_ch"/>
  </w:style>
  <w:style w:styleId="Style_45_ch" w:type="character">
    <w:name w:val="Указатель1"/>
    <w:basedOn w:val="Style_6_ch"/>
    <w:link w:val="Style_45"/>
  </w:style>
  <w:style w:styleId="Style_46" w:type="paragraph">
    <w:name w:val="toc 5"/>
    <w:next w:val="Style_6"/>
    <w:link w:val="Style_46_ch"/>
    <w:uiPriority w:val="39"/>
    <w:pPr>
      <w:ind w:firstLine="0" w:left="800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Название"/>
    <w:basedOn w:val="Style_6"/>
    <w:next w:val="Style_4"/>
    <w:link w:val="Style_47_ch"/>
    <w:pPr>
      <w:keepNext w:val="1"/>
      <w:spacing w:after="120" w:before="240"/>
      <w:ind/>
    </w:pPr>
    <w:rPr>
      <w:rFonts w:ascii="Arial" w:hAnsi="Arial"/>
      <w:sz w:val="28"/>
    </w:rPr>
  </w:style>
  <w:style w:styleId="Style_47_ch" w:type="character">
    <w:name w:val="Название"/>
    <w:basedOn w:val="Style_6_ch"/>
    <w:link w:val="Style_47"/>
    <w:rPr>
      <w:rFonts w:ascii="Arial" w:hAnsi="Arial"/>
      <w:sz w:val="28"/>
    </w:rPr>
  </w:style>
  <w:style w:styleId="Style_34" w:type="paragraph">
    <w:name w:val="Основной шрифт абзаца1"/>
    <w:link w:val="Style_34_ch"/>
  </w:style>
  <w:style w:styleId="Style_34_ch" w:type="character">
    <w:name w:val="Основной шрифт абзаца1"/>
    <w:link w:val="Style_34"/>
  </w:style>
  <w:style w:styleId="Style_48" w:type="paragraph">
    <w:name w:val="WW8Num1z0"/>
    <w:link w:val="Style_48_ch"/>
    <w:rPr>
      <w:rFonts w:ascii="Symbol" w:hAnsi="Symbol"/>
    </w:rPr>
  </w:style>
  <w:style w:styleId="Style_48_ch" w:type="character">
    <w:name w:val="WW8Num1z0"/>
    <w:link w:val="Style_48"/>
    <w:rPr>
      <w:rFonts w:ascii="Symbol" w:hAnsi="Symbol"/>
    </w:rPr>
  </w:style>
  <w:style w:styleId="Style_49" w:type="paragraph">
    <w:name w:val="Текст1"/>
    <w:basedOn w:val="Style_6"/>
    <w:link w:val="Style_49_ch"/>
    <w:rPr>
      <w:rFonts w:ascii="Consolas" w:hAnsi="Consolas"/>
      <w:sz w:val="21"/>
    </w:rPr>
  </w:style>
  <w:style w:styleId="Style_49_ch" w:type="character">
    <w:name w:val="Текст1"/>
    <w:basedOn w:val="Style_6_ch"/>
    <w:link w:val="Style_49"/>
    <w:rPr>
      <w:rFonts w:ascii="Consolas" w:hAnsi="Consolas"/>
      <w:sz w:val="21"/>
    </w:rPr>
  </w:style>
  <w:style w:styleId="Style_50" w:type="paragraph">
    <w:name w:val="Subtitle"/>
    <w:next w:val="Style_6"/>
    <w:link w:val="Style_5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0_ch" w:type="character">
    <w:name w:val="Subtitle"/>
    <w:link w:val="Style_50"/>
    <w:rPr>
      <w:rFonts w:ascii="XO Thames" w:hAnsi="XO Thames"/>
      <w:i w:val="1"/>
      <w:sz w:val="24"/>
    </w:rPr>
  </w:style>
  <w:style w:styleId="Style_51" w:type="paragraph">
    <w:name w:val="WW8Num5z1"/>
    <w:link w:val="Style_51_ch"/>
    <w:rPr>
      <w:rFonts w:ascii="Courier New" w:hAnsi="Courier New"/>
    </w:rPr>
  </w:style>
  <w:style w:styleId="Style_51_ch" w:type="character">
    <w:name w:val="WW8Num5z1"/>
    <w:link w:val="Style_51"/>
    <w:rPr>
      <w:rFonts w:ascii="Courier New" w:hAnsi="Courier New"/>
    </w:rPr>
  </w:style>
  <w:style w:styleId="Style_52" w:type="paragraph">
    <w:name w:val="Title"/>
    <w:next w:val="Style_6"/>
    <w:link w:val="Style_5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sz w:val="40"/>
    </w:rPr>
  </w:style>
  <w:style w:styleId="Style_53" w:type="paragraph">
    <w:name w:val="heading 4"/>
    <w:next w:val="Style_6"/>
    <w:link w:val="Style_5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3_ch" w:type="character">
    <w:name w:val="heading 4"/>
    <w:link w:val="Style_53"/>
    <w:rPr>
      <w:rFonts w:ascii="XO Thames" w:hAnsi="XO Thames"/>
      <w:b w:val="1"/>
      <w:sz w:val="24"/>
    </w:rPr>
  </w:style>
  <w:style w:styleId="Style_54" w:type="paragraph">
    <w:name w:val="heading 2"/>
    <w:next w:val="Style_6"/>
    <w:link w:val="Style_5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4_ch" w:type="character">
    <w:name w:val="heading 2"/>
    <w:link w:val="Style_54"/>
    <w:rPr>
      <w:rFonts w:ascii="XO Thames" w:hAnsi="XO Thames"/>
      <w:b w:val="1"/>
      <w:sz w:val="28"/>
    </w:rPr>
  </w:style>
  <w:style w:styleId="Style_55" w:type="paragraph">
    <w:name w:val="Обычный (веб)1"/>
    <w:basedOn w:val="Style_6"/>
    <w:link w:val="Style_55_ch"/>
    <w:pPr>
      <w:spacing w:after="120" w:before="120"/>
      <w:ind/>
    </w:pPr>
  </w:style>
  <w:style w:styleId="Style_55_ch" w:type="character">
    <w:name w:val="Обычный (веб)1"/>
    <w:basedOn w:val="Style_6_ch"/>
    <w:link w:val="Style_55"/>
  </w:style>
  <w:style w:styleId="Style_56" w:type="paragraph">
    <w:name w:val="WW8Num1z2"/>
    <w:link w:val="Style_56_ch"/>
    <w:rPr>
      <w:rFonts w:ascii="Wingdings" w:hAnsi="Wingdings"/>
    </w:rPr>
  </w:style>
  <w:style w:styleId="Style_56_ch" w:type="character">
    <w:name w:val="WW8Num1z2"/>
    <w:link w:val="Style_56"/>
    <w:rPr>
      <w:rFonts w:ascii="Wingdings" w:hAnsi="Wingdings"/>
    </w:rPr>
  </w:style>
  <w:style w:styleId="Style_2" w:type="paragraph">
    <w:name w:val="List Paragraph"/>
    <w:basedOn w:val="Style_6"/>
    <w:link w:val="Style_2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2_ch" w:type="character">
    <w:name w:val="List Paragraph"/>
    <w:basedOn w:val="Style_6_ch"/>
    <w:link w:val="Style_2"/>
    <w:rPr>
      <w:rFonts w:ascii="Calibri" w:hAnsi="Calibri"/>
      <w:sz w:val="22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Table Grid"/>
    <w:basedOn w:val="Style_1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2024-04-11T08:35:28Z</dcterms:modified>
</cp:coreProperties>
</file>