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spacing w:before="87"/>
        <w:ind w:left="1085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4259839</wp:posOffset>
            </wp:positionH>
            <wp:positionV relativeFrom="paragraph">
              <wp:posOffset>-1235654</wp:posOffset>
            </wp:positionV>
            <wp:extent cx="1398247" cy="14001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4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2891288</wp:posOffset>
            </wp:positionH>
            <wp:positionV relativeFrom="paragraph">
              <wp:posOffset>-999063</wp:posOffset>
            </wp:positionV>
            <wp:extent cx="1586841" cy="1809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4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4528207</wp:posOffset>
            </wp:positionH>
            <wp:positionV relativeFrom="paragraph">
              <wp:posOffset>-959876</wp:posOffset>
            </wp:positionV>
            <wp:extent cx="2501909" cy="14001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9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2877093</wp:posOffset>
            </wp:positionH>
            <wp:positionV relativeFrom="paragraph">
              <wp:posOffset>-767415</wp:posOffset>
            </wp:positionV>
            <wp:extent cx="4187658" cy="17973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658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3744329</wp:posOffset>
            </wp:positionH>
            <wp:positionV relativeFrom="paragraph">
              <wp:posOffset>-493532</wp:posOffset>
            </wp:positionV>
            <wp:extent cx="1026945" cy="14001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94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4826270</wp:posOffset>
            </wp:positionH>
            <wp:positionV relativeFrom="paragraph">
              <wp:posOffset>-535911</wp:posOffset>
            </wp:positionV>
            <wp:extent cx="750064" cy="18202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64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5640968</wp:posOffset>
            </wp:positionH>
            <wp:positionV relativeFrom="paragraph">
              <wp:posOffset>-535810</wp:posOffset>
            </wp:positionV>
            <wp:extent cx="544413" cy="14287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1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462771</wp:posOffset>
            </wp:positionH>
            <wp:positionV relativeFrom="paragraph">
              <wp:posOffset>-1204085</wp:posOffset>
            </wp:positionV>
            <wp:extent cx="2258214" cy="106870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214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Дата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проведения:</w:t>
      </w:r>
      <w:r>
        <w:rPr>
          <w:b/>
          <w:spacing w:val="-7"/>
          <w:sz w:val="28"/>
        </w:rPr>
        <w:t> </w:t>
      </w:r>
      <w:r>
        <w:rPr>
          <w:sz w:val="28"/>
        </w:rPr>
        <w:t>11</w:t>
      </w:r>
      <w:r>
        <w:rPr>
          <w:spacing w:val="-7"/>
          <w:sz w:val="28"/>
        </w:rPr>
        <w:t> </w:t>
      </w:r>
      <w:r>
        <w:rPr>
          <w:sz w:val="28"/>
        </w:rPr>
        <w:t>ноября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2023</w:t>
      </w:r>
    </w:p>
    <w:p>
      <w:pPr>
        <w:spacing w:before="4"/>
        <w:ind w:left="1085" w:right="0" w:firstLine="0"/>
        <w:jc w:val="left"/>
        <w:rPr>
          <w:rFonts w:ascii="Calibri" w:hAnsi="Calibri"/>
          <w:sz w:val="28"/>
        </w:rPr>
      </w:pPr>
      <w:r>
        <w:rPr>
          <w:b/>
          <w:sz w:val="28"/>
        </w:rPr>
        <w:t>Место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проведения:</w:t>
      </w:r>
      <w:r>
        <w:rPr>
          <w:b/>
          <w:spacing w:val="-10"/>
          <w:sz w:val="28"/>
        </w:rPr>
        <w:t> </w:t>
      </w:r>
      <w:r>
        <w:rPr>
          <w:rFonts w:ascii="Calibri" w:hAnsi="Calibri"/>
          <w:sz w:val="28"/>
        </w:rPr>
        <w:t>Челябинск,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ДК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ЧТПЗ,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ул.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z w:val="28"/>
        </w:rPr>
        <w:t>Новороссийская,</w:t>
      </w:r>
      <w:r>
        <w:rPr>
          <w:rFonts w:ascii="Calibri" w:hAnsi="Calibri"/>
          <w:spacing w:val="-9"/>
          <w:sz w:val="28"/>
        </w:rPr>
        <w:t> </w:t>
      </w:r>
      <w:r>
        <w:rPr>
          <w:rFonts w:ascii="Calibri" w:hAnsi="Calibri"/>
          <w:spacing w:val="-5"/>
          <w:sz w:val="28"/>
        </w:rPr>
        <w:t>83</w:t>
      </w:r>
    </w:p>
    <w:p>
      <w:pPr>
        <w:pStyle w:val="BodyText"/>
        <w:spacing w:before="7"/>
        <w:ind w:left="0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2009376</wp:posOffset>
                </wp:positionH>
                <wp:positionV relativeFrom="paragraph">
                  <wp:posOffset>221697</wp:posOffset>
                </wp:positionV>
                <wp:extent cx="3907790" cy="14541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907790" cy="145415"/>
                          <a:chExt cx="3907790" cy="14541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5" y="963"/>
                            <a:ext cx="1301325" cy="1423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3719" y="0"/>
                            <a:ext cx="1352406" cy="1139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7007" y="0"/>
                            <a:ext cx="136490" cy="113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1"/>
                            <a:ext cx="3907535" cy="144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8.218597pt;margin-top:17.456457pt;width:307.7pt;height:11.45pt;mso-position-horizontal-relative:page;mso-position-vertical-relative:paragraph;z-index:-15728640;mso-wrap-distance-left:0;mso-wrap-distance-right:0" id="docshapegroup2" coordorigin="3164,349" coordsize="6154,229">
                <v:shape style="position:absolute;left:3169;top:350;width:2050;height:225" type="#_x0000_t75" id="docshape3" stroked="false">
                  <v:imagedata r:id="rId14" o:title=""/>
                </v:shape>
                <v:shape style="position:absolute;left:5296;top:349;width:2130;height:180" type="#_x0000_t75" id="docshape4" stroked="false">
                  <v:imagedata r:id="rId15" o:title=""/>
                </v:shape>
                <v:shape style="position:absolute;left:9080;top:349;width:215;height:179" type="#_x0000_t75" id="docshape5" stroked="false">
                  <v:imagedata r:id="rId16" o:title=""/>
                </v:shape>
                <v:shape style="position:absolute;left:3164;top:349;width:6154;height:228" type="#_x0000_t75" id="docshape6" stroked="false">
                  <v:imagedata r:id="rId1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2152632</wp:posOffset>
                </wp:positionH>
                <wp:positionV relativeFrom="paragraph">
                  <wp:posOffset>511256</wp:posOffset>
                </wp:positionV>
                <wp:extent cx="3621404" cy="14541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621404" cy="145415"/>
                          <a:chExt cx="3621404" cy="14541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5" y="241"/>
                            <a:ext cx="736871" cy="1112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23" cy="144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498596pt;margin-top:40.256454pt;width:285.150pt;height:11.45pt;mso-position-horizontal-relative:page;mso-position-vertical-relative:paragraph;z-index:-15728128;mso-wrap-distance-left:0;mso-wrap-distance-right:0" id="docshapegroup7" coordorigin="3390,805" coordsize="5703,229">
                <v:shape style="position:absolute;left:3395;top:805;width:1161;height:176" type="#_x0000_t75" id="docshape8" stroked="false">
                  <v:imagedata r:id="rId18" o:title=""/>
                </v:shape>
                <v:shape style="position:absolute;left:3389;top:805;width:5703;height:229" type="#_x0000_t75" id="docshape9" stroked="false">
                  <v:imagedata r:id="rId19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2536680</wp:posOffset>
            </wp:positionH>
            <wp:positionV relativeFrom="paragraph">
              <wp:posOffset>788243</wp:posOffset>
            </wp:positionV>
            <wp:extent cx="2858676" cy="176212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676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1293096</wp:posOffset>
                </wp:positionH>
                <wp:positionV relativeFrom="paragraph">
                  <wp:posOffset>1123904</wp:posOffset>
                </wp:positionV>
                <wp:extent cx="5340350" cy="35242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340350" cy="352425"/>
                          <a:chExt cx="5340350" cy="35242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391" y="0"/>
                            <a:ext cx="2877311" cy="1449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4851" y="176402"/>
                            <a:ext cx="3421205" cy="1448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402"/>
                            <a:ext cx="5340095" cy="175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818596pt;margin-top:88.496452pt;width:420.5pt;height:27.75pt;mso-position-horizontal-relative:page;mso-position-vertical-relative:paragraph;z-index:-15727104;mso-wrap-distance-left:0;mso-wrap-distance-right:0" id="docshapegroup10" coordorigin="2036,1770" coordsize="8410,555">
                <v:shape style="position:absolute;left:3975;top:1769;width:4532;height:229" type="#_x0000_t75" id="docshape11" stroked="false">
                  <v:imagedata r:id="rId21" o:title=""/>
                </v:shape>
                <v:shape style="position:absolute;left:5036;top:2047;width:5388;height:229" type="#_x0000_t75" id="docshape12" stroked="false">
                  <v:imagedata r:id="rId22" o:title=""/>
                </v:shape>
                <v:shape style="position:absolute;left:2036;top:2047;width:8410;height:277" type="#_x0000_t75" id="docshape13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2756382</wp:posOffset>
            </wp:positionH>
            <wp:positionV relativeFrom="paragraph">
              <wp:posOffset>1535384</wp:posOffset>
            </wp:positionV>
            <wp:extent cx="2418634" cy="147637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63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2421103</wp:posOffset>
            </wp:positionH>
            <wp:positionV relativeFrom="paragraph">
              <wp:posOffset>1739600</wp:posOffset>
            </wp:positionV>
            <wp:extent cx="3093615" cy="147637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61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2849195</wp:posOffset>
            </wp:positionH>
            <wp:positionV relativeFrom="paragraph">
              <wp:posOffset>1943817</wp:posOffset>
            </wp:positionV>
            <wp:extent cx="2207378" cy="145732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37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2463935</wp:posOffset>
            </wp:positionH>
            <wp:positionV relativeFrom="paragraph">
              <wp:posOffset>2151080</wp:posOffset>
            </wp:positionV>
            <wp:extent cx="3007549" cy="147637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54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ind w:left="0"/>
        <w:rPr>
          <w:rFonts w:ascii="Calibri"/>
          <w:sz w:val="16"/>
        </w:rPr>
      </w:pPr>
    </w:p>
    <w:p>
      <w:pPr>
        <w:pStyle w:val="BodyText"/>
        <w:ind w:left="0"/>
        <w:rPr>
          <w:rFonts w:ascii="Calibri"/>
          <w:sz w:val="15"/>
        </w:rPr>
      </w:pPr>
    </w:p>
    <w:p>
      <w:pPr>
        <w:pStyle w:val="BodyText"/>
        <w:spacing w:before="7"/>
        <w:ind w:left="0"/>
        <w:rPr>
          <w:rFonts w:ascii="Calibri"/>
          <w:sz w:val="18"/>
        </w:rPr>
      </w:pPr>
    </w:p>
    <w:p>
      <w:pPr>
        <w:pStyle w:val="BodyText"/>
        <w:spacing w:before="8"/>
        <w:ind w:left="0"/>
        <w:rPr>
          <w:rFonts w:ascii="Calibri"/>
          <w:sz w:val="5"/>
        </w:rPr>
      </w:pPr>
    </w:p>
    <w:p>
      <w:pPr>
        <w:pStyle w:val="BodyText"/>
        <w:spacing w:before="4"/>
        <w:ind w:left="0"/>
        <w:rPr>
          <w:rFonts w:ascii="Calibri"/>
          <w:sz w:val="5"/>
        </w:rPr>
      </w:pPr>
    </w:p>
    <w:p>
      <w:pPr>
        <w:pStyle w:val="BodyText"/>
        <w:spacing w:before="4"/>
        <w:ind w:left="0"/>
        <w:rPr>
          <w:rFonts w:ascii="Calibri"/>
          <w:sz w:val="5"/>
        </w:rPr>
      </w:pPr>
    </w:p>
    <w:p>
      <w:pPr>
        <w:pStyle w:val="BodyText"/>
        <w:spacing w:before="11"/>
        <w:ind w:left="0"/>
        <w:rPr>
          <w:rFonts w:ascii="Calibri"/>
          <w:sz w:val="5"/>
        </w:rPr>
      </w:pPr>
    </w:p>
    <w:p>
      <w:pPr>
        <w:spacing w:before="22"/>
        <w:ind w:left="659" w:right="0" w:firstLine="0"/>
        <w:jc w:val="left"/>
        <w:rPr>
          <w:b/>
          <w:sz w:val="26"/>
        </w:rPr>
      </w:pPr>
      <w:r>
        <w:rPr>
          <w:b/>
          <w:spacing w:val="-2"/>
          <w:sz w:val="26"/>
          <w:u w:val="thick"/>
        </w:rPr>
        <w:t>Содержание: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2" w:after="0"/>
        <w:ind w:left="853" w:right="0" w:hanging="194"/>
        <w:jc w:val="left"/>
        <w:rPr>
          <w:sz w:val="24"/>
        </w:rPr>
      </w:pPr>
      <w:r>
        <w:rPr>
          <w:sz w:val="26"/>
        </w:rPr>
        <w:t>Общие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положения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3" w:after="0"/>
        <w:ind w:left="853" w:right="0" w:hanging="194"/>
        <w:jc w:val="left"/>
        <w:rPr>
          <w:sz w:val="24"/>
        </w:rPr>
      </w:pPr>
      <w:r>
        <w:rPr>
          <w:sz w:val="26"/>
        </w:rPr>
        <w:t>Конкурсные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номинации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2" w:after="0"/>
        <w:ind w:left="853" w:right="0" w:hanging="194"/>
        <w:jc w:val="left"/>
        <w:rPr>
          <w:sz w:val="24"/>
        </w:rPr>
      </w:pPr>
      <w:r>
        <w:rPr>
          <w:sz w:val="26"/>
        </w:rPr>
        <w:t>Возрастные</w:t>
      </w:r>
      <w:r>
        <w:rPr>
          <w:spacing w:val="-11"/>
          <w:sz w:val="26"/>
        </w:rPr>
        <w:t> </w:t>
      </w:r>
      <w:r>
        <w:rPr>
          <w:sz w:val="26"/>
        </w:rPr>
        <w:t>группы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участников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8" w:after="0"/>
        <w:ind w:left="853" w:right="0" w:hanging="194"/>
        <w:jc w:val="left"/>
        <w:rPr>
          <w:sz w:val="24"/>
        </w:rPr>
      </w:pPr>
      <w:r>
        <w:rPr>
          <w:sz w:val="26"/>
        </w:rPr>
        <w:t>Церемония</w:t>
      </w:r>
      <w:r>
        <w:rPr>
          <w:spacing w:val="-10"/>
          <w:sz w:val="26"/>
        </w:rPr>
        <w:t> </w:t>
      </w:r>
      <w:r>
        <w:rPr>
          <w:sz w:val="26"/>
        </w:rPr>
        <w:t>награждения</w:t>
      </w:r>
      <w:r>
        <w:rPr>
          <w:spacing w:val="-10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z w:val="26"/>
        </w:rPr>
        <w:t>наградной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фонд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3" w:after="0"/>
        <w:ind w:left="853" w:right="0" w:hanging="194"/>
        <w:jc w:val="left"/>
        <w:rPr>
          <w:sz w:val="24"/>
        </w:rPr>
      </w:pPr>
      <w:r>
        <w:rPr>
          <w:sz w:val="26"/>
        </w:rPr>
        <w:t>Порядок</w:t>
      </w:r>
      <w:r>
        <w:rPr>
          <w:spacing w:val="-9"/>
          <w:sz w:val="26"/>
        </w:rPr>
        <w:t> </w:t>
      </w:r>
      <w:r>
        <w:rPr>
          <w:sz w:val="26"/>
        </w:rPr>
        <w:t>участия</w:t>
      </w:r>
      <w:r>
        <w:rPr>
          <w:spacing w:val="-8"/>
          <w:sz w:val="26"/>
        </w:rPr>
        <w:t> </w:t>
      </w:r>
      <w:r>
        <w:rPr>
          <w:sz w:val="26"/>
        </w:rPr>
        <w:t>и</w:t>
      </w:r>
      <w:r>
        <w:rPr>
          <w:spacing w:val="-9"/>
          <w:sz w:val="26"/>
        </w:rPr>
        <w:t> </w:t>
      </w:r>
      <w:r>
        <w:rPr>
          <w:sz w:val="26"/>
        </w:rPr>
        <w:t>технические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условия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59" w:lineRule="auto" w:before="22" w:after="0"/>
        <w:ind w:left="659" w:right="7641" w:firstLine="0"/>
        <w:jc w:val="left"/>
        <w:rPr>
          <w:sz w:val="24"/>
        </w:rPr>
      </w:pPr>
      <w:r>
        <w:rPr>
          <w:sz w:val="26"/>
        </w:rPr>
        <w:t>Члены жюри 7.Параметры оценки 8.Финансовые</w:t>
      </w:r>
      <w:r>
        <w:rPr>
          <w:spacing w:val="-17"/>
          <w:sz w:val="26"/>
        </w:rPr>
        <w:t> </w:t>
      </w:r>
      <w:r>
        <w:rPr>
          <w:sz w:val="26"/>
        </w:rPr>
        <w:t>условия</w:t>
      </w:r>
    </w:p>
    <w:p>
      <w:pPr>
        <w:pStyle w:val="Heading1"/>
        <w:numPr>
          <w:ilvl w:val="0"/>
          <w:numId w:val="2"/>
        </w:numPr>
        <w:tabs>
          <w:tab w:pos="4288" w:val="left" w:leader="none"/>
        </w:tabs>
        <w:spacing w:line="240" w:lineRule="auto" w:before="1" w:after="0"/>
        <w:ind w:left="4288" w:right="0" w:hanging="259"/>
        <w:jc w:val="left"/>
      </w:pPr>
      <w:r>
        <w:rPr>
          <w:color w:val="7030A0"/>
        </w:rPr>
        <w:t>ОБЩИЕ</w:t>
      </w:r>
      <w:r>
        <w:rPr>
          <w:color w:val="7030A0"/>
          <w:spacing w:val="-11"/>
        </w:rPr>
        <w:t> </w:t>
      </w:r>
      <w:r>
        <w:rPr>
          <w:color w:val="7030A0"/>
          <w:spacing w:val="-2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240" w:val="left" w:leader="none"/>
        </w:tabs>
        <w:spacing w:line="259" w:lineRule="auto" w:before="181" w:after="0"/>
        <w:ind w:left="659" w:right="260" w:firstLine="0"/>
        <w:jc w:val="both"/>
        <w:rPr>
          <w:color w:val="333333"/>
          <w:sz w:val="26"/>
        </w:rPr>
      </w:pPr>
      <w:r>
        <w:rPr>
          <w:color w:val="333333"/>
          <w:sz w:val="26"/>
        </w:rPr>
        <w:t>Международный многожанровый конкурс-фестиваль детского, юношеского и взрослого</w:t>
      </w:r>
      <w:r>
        <w:rPr>
          <w:color w:val="333333"/>
          <w:spacing w:val="-17"/>
          <w:sz w:val="26"/>
        </w:rPr>
        <w:t> </w:t>
      </w:r>
      <w:r>
        <w:rPr>
          <w:color w:val="333333"/>
          <w:sz w:val="26"/>
        </w:rPr>
        <w:t>творчества</w:t>
      </w:r>
      <w:r>
        <w:rPr>
          <w:color w:val="333333"/>
          <w:spacing w:val="-16"/>
          <w:sz w:val="26"/>
        </w:rPr>
        <w:t> </w:t>
      </w:r>
      <w:r>
        <w:rPr>
          <w:color w:val="333333"/>
          <w:sz w:val="26"/>
        </w:rPr>
        <w:t>«Infinity</w:t>
      </w:r>
      <w:r>
        <w:rPr>
          <w:color w:val="333333"/>
          <w:spacing w:val="-16"/>
          <w:sz w:val="26"/>
        </w:rPr>
        <w:t> </w:t>
      </w:r>
      <w:r>
        <w:rPr>
          <w:color w:val="333333"/>
          <w:sz w:val="26"/>
        </w:rPr>
        <w:t>Stars»</w:t>
      </w:r>
      <w:r>
        <w:rPr>
          <w:color w:val="333333"/>
          <w:spacing w:val="-16"/>
          <w:sz w:val="26"/>
        </w:rPr>
        <w:t> </w:t>
      </w:r>
      <w:r>
        <w:rPr>
          <w:sz w:val="26"/>
        </w:rPr>
        <w:t>представляет</w:t>
      </w:r>
      <w:r>
        <w:rPr>
          <w:spacing w:val="-17"/>
          <w:sz w:val="26"/>
        </w:rPr>
        <w:t> </w:t>
      </w:r>
      <w:r>
        <w:rPr>
          <w:sz w:val="26"/>
        </w:rPr>
        <w:t>собой</w:t>
      </w:r>
      <w:r>
        <w:rPr>
          <w:spacing w:val="-16"/>
          <w:sz w:val="26"/>
        </w:rPr>
        <w:t> </w:t>
      </w:r>
      <w:r>
        <w:rPr>
          <w:sz w:val="26"/>
        </w:rPr>
        <w:t>конкурс</w:t>
      </w:r>
      <w:r>
        <w:rPr>
          <w:spacing w:val="-16"/>
          <w:sz w:val="26"/>
        </w:rPr>
        <w:t> </w:t>
      </w:r>
      <w:r>
        <w:rPr>
          <w:sz w:val="26"/>
        </w:rPr>
        <w:t>творческих</w:t>
      </w:r>
      <w:r>
        <w:rPr>
          <w:spacing w:val="-16"/>
          <w:sz w:val="26"/>
        </w:rPr>
        <w:t> </w:t>
      </w:r>
      <w:r>
        <w:rPr>
          <w:sz w:val="26"/>
        </w:rPr>
        <w:t>коллективов и исполнителей в разных областях искусства, направленный на:</w:t>
      </w:r>
    </w:p>
    <w:p>
      <w:pPr>
        <w:pStyle w:val="ListParagraph"/>
        <w:numPr>
          <w:ilvl w:val="2"/>
          <w:numId w:val="2"/>
        </w:numPr>
        <w:tabs>
          <w:tab w:pos="1517" w:val="left" w:leader="none"/>
        </w:tabs>
        <w:spacing w:line="259" w:lineRule="auto" w:before="1" w:after="0"/>
        <w:ind w:left="659" w:right="261" w:firstLine="709"/>
        <w:jc w:val="both"/>
        <w:rPr>
          <w:sz w:val="26"/>
        </w:rPr>
      </w:pPr>
      <w:r>
        <w:rPr>
          <w:sz w:val="26"/>
        </w:rPr>
        <w:t>выявление,</w:t>
      </w:r>
      <w:r>
        <w:rPr>
          <w:spacing w:val="-6"/>
          <w:sz w:val="26"/>
        </w:rPr>
        <w:t> </w:t>
      </w:r>
      <w:r>
        <w:rPr>
          <w:sz w:val="26"/>
        </w:rPr>
        <w:t>поддержку</w:t>
      </w:r>
      <w:r>
        <w:rPr>
          <w:spacing w:val="-6"/>
          <w:sz w:val="26"/>
        </w:rPr>
        <w:t> </w:t>
      </w:r>
      <w:r>
        <w:rPr>
          <w:sz w:val="26"/>
        </w:rPr>
        <w:t>и</w:t>
      </w:r>
      <w:r>
        <w:rPr>
          <w:spacing w:val="-6"/>
          <w:sz w:val="26"/>
        </w:rPr>
        <w:t> </w:t>
      </w:r>
      <w:r>
        <w:rPr>
          <w:sz w:val="26"/>
        </w:rPr>
        <w:t>развитие</w:t>
      </w:r>
      <w:r>
        <w:rPr>
          <w:spacing w:val="-7"/>
          <w:sz w:val="26"/>
        </w:rPr>
        <w:t> </w:t>
      </w:r>
      <w:r>
        <w:rPr>
          <w:sz w:val="26"/>
        </w:rPr>
        <w:t>талантливых</w:t>
      </w:r>
      <w:r>
        <w:rPr>
          <w:spacing w:val="-6"/>
          <w:sz w:val="26"/>
        </w:rPr>
        <w:t> </w:t>
      </w:r>
      <w:r>
        <w:rPr>
          <w:sz w:val="26"/>
        </w:rPr>
        <w:t>и</w:t>
      </w:r>
      <w:r>
        <w:rPr>
          <w:spacing w:val="-6"/>
          <w:sz w:val="26"/>
        </w:rPr>
        <w:t> </w:t>
      </w:r>
      <w:r>
        <w:rPr>
          <w:sz w:val="26"/>
        </w:rPr>
        <w:t>ярких</w:t>
      </w:r>
      <w:r>
        <w:rPr>
          <w:spacing w:val="-6"/>
          <w:sz w:val="26"/>
        </w:rPr>
        <w:t> </w:t>
      </w:r>
      <w:r>
        <w:rPr>
          <w:sz w:val="26"/>
        </w:rPr>
        <w:t>исполнителей,</w:t>
      </w:r>
      <w:r>
        <w:rPr>
          <w:spacing w:val="-6"/>
          <w:sz w:val="26"/>
        </w:rPr>
        <w:t> </w:t>
      </w:r>
      <w:r>
        <w:rPr>
          <w:sz w:val="26"/>
        </w:rPr>
        <w:t>раскрытия их творческого потенциала;</w:t>
      </w:r>
    </w:p>
    <w:p>
      <w:pPr>
        <w:pStyle w:val="ListParagraph"/>
        <w:numPr>
          <w:ilvl w:val="2"/>
          <w:numId w:val="2"/>
        </w:numPr>
        <w:tabs>
          <w:tab w:pos="1531" w:val="left" w:leader="none"/>
        </w:tabs>
        <w:spacing w:line="261" w:lineRule="auto" w:before="0" w:after="0"/>
        <w:ind w:left="659" w:right="260" w:firstLine="709"/>
        <w:jc w:val="both"/>
        <w:rPr>
          <w:sz w:val="26"/>
        </w:rPr>
      </w:pPr>
      <w:r>
        <w:rPr>
          <w:sz w:val="26"/>
        </w:rPr>
        <w:t>повышение художественного уровня репертуара и исполнительского мастерства </w:t>
      </w:r>
      <w:r>
        <w:rPr>
          <w:spacing w:val="-2"/>
          <w:sz w:val="26"/>
        </w:rPr>
        <w:t>участников;</w:t>
      </w:r>
    </w:p>
    <w:p>
      <w:pPr>
        <w:pStyle w:val="ListParagraph"/>
        <w:numPr>
          <w:ilvl w:val="2"/>
          <w:numId w:val="2"/>
        </w:numPr>
        <w:tabs>
          <w:tab w:pos="1549" w:val="left" w:leader="none"/>
        </w:tabs>
        <w:spacing w:line="259" w:lineRule="auto" w:before="0" w:after="0"/>
        <w:ind w:left="659" w:right="261" w:firstLine="709"/>
        <w:jc w:val="both"/>
        <w:rPr>
          <w:sz w:val="26"/>
        </w:rPr>
      </w:pPr>
      <w:r>
        <w:rPr>
          <w:sz w:val="26"/>
        </w:rPr>
        <w:t>расширение культурного межнационального сотрудничества, создание условий для культурного диалога и обмена опытом участников и руководителей из разных регионов России и зарубежных стран;</w:t>
      </w:r>
    </w:p>
    <w:p>
      <w:pPr>
        <w:pStyle w:val="ListParagraph"/>
        <w:numPr>
          <w:ilvl w:val="1"/>
          <w:numId w:val="2"/>
        </w:numPr>
        <w:tabs>
          <w:tab w:pos="1192" w:val="left" w:leader="none"/>
        </w:tabs>
        <w:spacing w:line="259" w:lineRule="auto" w:before="0" w:after="0"/>
        <w:ind w:left="659" w:right="260" w:firstLine="0"/>
        <w:jc w:val="both"/>
        <w:rPr>
          <w:color w:val="333333"/>
          <w:sz w:val="26"/>
        </w:rPr>
      </w:pPr>
      <w:r>
        <w:rPr>
          <w:sz w:val="26"/>
        </w:rPr>
        <w:t>Идейным вдохновителем и учредителем конкурса является Фонд поддержки и развития</w:t>
      </w:r>
      <w:r>
        <w:rPr>
          <w:spacing w:val="-2"/>
          <w:sz w:val="26"/>
        </w:rPr>
        <w:t> </w:t>
      </w:r>
      <w:r>
        <w:rPr>
          <w:sz w:val="26"/>
        </w:rPr>
        <w:t>детского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юношеского</w:t>
      </w:r>
      <w:r>
        <w:rPr>
          <w:spacing w:val="-2"/>
          <w:sz w:val="26"/>
        </w:rPr>
        <w:t> </w:t>
      </w:r>
      <w:r>
        <w:rPr>
          <w:sz w:val="26"/>
        </w:rPr>
        <w:t>творчества</w:t>
      </w:r>
      <w:r>
        <w:rPr>
          <w:spacing w:val="-2"/>
          <w:sz w:val="26"/>
        </w:rPr>
        <w:t> </w:t>
      </w:r>
      <w:r>
        <w:rPr>
          <w:sz w:val="26"/>
        </w:rPr>
        <w:t>«Орбита</w:t>
      </w:r>
      <w:r>
        <w:rPr>
          <w:spacing w:val="-2"/>
          <w:sz w:val="26"/>
        </w:rPr>
        <w:t> </w:t>
      </w:r>
      <w:r>
        <w:rPr>
          <w:sz w:val="26"/>
        </w:rPr>
        <w:t>талантов».</w:t>
      </w:r>
      <w:r>
        <w:rPr>
          <w:spacing w:val="-2"/>
          <w:sz w:val="26"/>
        </w:rPr>
        <w:t> </w:t>
      </w:r>
      <w:r>
        <w:rPr>
          <w:color w:val="333333"/>
          <w:sz w:val="26"/>
        </w:rPr>
        <w:t>В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большинстве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городов Конкурс проходит при информационной поддержке органов культуры.</w:t>
      </w:r>
    </w:p>
    <w:p>
      <w:pPr>
        <w:pStyle w:val="Heading1"/>
        <w:numPr>
          <w:ilvl w:val="0"/>
          <w:numId w:val="2"/>
        </w:numPr>
        <w:tabs>
          <w:tab w:pos="4172" w:val="left" w:leader="none"/>
        </w:tabs>
        <w:spacing w:line="240" w:lineRule="auto" w:before="149" w:after="0"/>
        <w:ind w:left="4172" w:right="0" w:hanging="259"/>
        <w:jc w:val="left"/>
      </w:pPr>
      <w:r>
        <w:rPr>
          <w:color w:val="7030A0"/>
          <w:spacing w:val="-2"/>
        </w:rPr>
        <w:t>КОНКУРСНЫЕ</w:t>
      </w:r>
      <w:r>
        <w:rPr>
          <w:color w:val="7030A0"/>
        </w:rPr>
        <w:t> </w:t>
      </w:r>
      <w:r>
        <w:rPr>
          <w:color w:val="7030A0"/>
          <w:spacing w:val="-2"/>
        </w:rPr>
        <w:t>НОМИНАЦИИ</w:t>
      </w:r>
    </w:p>
    <w:p>
      <w:pPr>
        <w:pStyle w:val="Heading2"/>
        <w:numPr>
          <w:ilvl w:val="1"/>
          <w:numId w:val="2"/>
        </w:numPr>
        <w:tabs>
          <w:tab w:pos="1112" w:val="left" w:leader="none"/>
        </w:tabs>
        <w:spacing w:line="240" w:lineRule="auto" w:before="181" w:after="0"/>
        <w:ind w:left="1112" w:right="0" w:hanging="453"/>
        <w:jc w:val="left"/>
        <w:rPr>
          <w:color w:val="333333"/>
        </w:rPr>
      </w:pPr>
      <w:r>
        <w:rPr>
          <w:color w:val="333333"/>
        </w:rPr>
        <w:t>Хореография</w:t>
      </w:r>
      <w:r>
        <w:rPr>
          <w:color w:val="333333"/>
          <w:spacing w:val="-16"/>
        </w:rPr>
        <w:t> </w:t>
      </w:r>
      <w:r>
        <w:rPr>
          <w:color w:val="333333"/>
        </w:rPr>
        <w:t>(танцевальное</w:t>
      </w:r>
      <w:r>
        <w:rPr>
          <w:color w:val="333333"/>
          <w:spacing w:val="-16"/>
        </w:rPr>
        <w:t> </w:t>
      </w:r>
      <w:r>
        <w:rPr>
          <w:color w:val="333333"/>
          <w:spacing w:val="-2"/>
        </w:rPr>
        <w:t>творчество):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4" w:after="0"/>
        <w:ind w:left="810" w:right="0" w:hanging="151"/>
        <w:jc w:val="left"/>
        <w:rPr>
          <w:sz w:val="26"/>
        </w:rPr>
      </w:pPr>
      <w:r>
        <w:rPr>
          <w:sz w:val="26"/>
        </w:rPr>
        <w:t>детский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22" w:after="0"/>
        <w:ind w:left="810" w:right="0" w:hanging="151"/>
        <w:jc w:val="left"/>
        <w:rPr>
          <w:sz w:val="26"/>
        </w:rPr>
      </w:pPr>
      <w:r>
        <w:rPr>
          <w:sz w:val="26"/>
        </w:rPr>
        <w:t>классический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233" w:header="0" w:top="780" w:bottom="420" w:left="620" w:right="440"/>
          <w:pgNumType w:start="1"/>
        </w:sectPr>
      </w:pP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76" w:after="0"/>
        <w:ind w:left="810" w:right="0" w:hanging="151"/>
        <w:jc w:val="left"/>
        <w:rPr>
          <w:sz w:val="26"/>
        </w:rPr>
      </w:pPr>
      <w:r>
        <w:rPr>
          <w:sz w:val="26"/>
        </w:rPr>
        <w:t>бальный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27" w:after="0"/>
        <w:ind w:left="810" w:right="0" w:hanging="151"/>
        <w:jc w:val="left"/>
        <w:rPr>
          <w:sz w:val="26"/>
        </w:rPr>
      </w:pPr>
      <w:r>
        <w:rPr>
          <w:sz w:val="26"/>
        </w:rPr>
        <w:t>народный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23" w:after="0"/>
        <w:ind w:left="810" w:right="0" w:hanging="151"/>
        <w:jc w:val="left"/>
        <w:rPr>
          <w:sz w:val="26"/>
        </w:rPr>
      </w:pPr>
      <w:r>
        <w:rPr>
          <w:spacing w:val="-2"/>
          <w:sz w:val="26"/>
        </w:rPr>
        <w:t>народно-стилизованный</w:t>
      </w:r>
      <w:r>
        <w:rPr>
          <w:spacing w:val="14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22" w:after="0"/>
        <w:ind w:left="810" w:right="0" w:hanging="151"/>
        <w:jc w:val="left"/>
        <w:rPr>
          <w:sz w:val="26"/>
        </w:rPr>
      </w:pPr>
      <w:r>
        <w:rPr>
          <w:spacing w:val="-2"/>
          <w:sz w:val="26"/>
        </w:rPr>
        <w:t>историко-бытовой</w:t>
      </w:r>
      <w:r>
        <w:rPr>
          <w:spacing w:val="11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23" w:after="0"/>
        <w:ind w:left="810" w:right="0" w:hanging="151"/>
        <w:jc w:val="left"/>
        <w:rPr>
          <w:sz w:val="26"/>
        </w:rPr>
      </w:pPr>
      <w:r>
        <w:rPr>
          <w:sz w:val="26"/>
        </w:rPr>
        <w:t>эстрадный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27" w:after="0"/>
        <w:ind w:left="810" w:right="0" w:hanging="151"/>
        <w:jc w:val="left"/>
        <w:rPr>
          <w:sz w:val="26"/>
        </w:rPr>
      </w:pPr>
      <w:r>
        <w:rPr>
          <w:spacing w:val="-2"/>
          <w:sz w:val="26"/>
        </w:rPr>
        <w:t>эстрадно-спортивный</w:t>
      </w:r>
      <w:r>
        <w:rPr>
          <w:spacing w:val="13"/>
          <w:sz w:val="26"/>
        </w:rPr>
        <w:t> </w:t>
      </w:r>
      <w:r>
        <w:rPr>
          <w:spacing w:val="-2"/>
          <w:sz w:val="26"/>
        </w:rPr>
        <w:t>танец;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23" w:after="0"/>
        <w:ind w:left="810" w:right="0" w:hanging="151"/>
        <w:jc w:val="left"/>
        <w:rPr>
          <w:sz w:val="26"/>
        </w:rPr>
      </w:pPr>
      <w:r>
        <w:rPr>
          <w:sz w:val="26"/>
        </w:rPr>
        <w:t>спортивный</w:t>
      </w:r>
      <w:r>
        <w:rPr>
          <w:spacing w:val="-10"/>
          <w:sz w:val="26"/>
        </w:rPr>
        <w:t> </w:t>
      </w:r>
      <w:r>
        <w:rPr>
          <w:sz w:val="26"/>
        </w:rPr>
        <w:t>танец</w:t>
      </w:r>
      <w:r>
        <w:rPr>
          <w:spacing w:val="-10"/>
          <w:sz w:val="26"/>
        </w:rPr>
        <w:t> </w:t>
      </w:r>
      <w:r>
        <w:rPr>
          <w:sz w:val="26"/>
        </w:rPr>
        <w:t>(черлидинг,</w:t>
      </w:r>
      <w:r>
        <w:rPr>
          <w:spacing w:val="-10"/>
          <w:sz w:val="26"/>
        </w:rPr>
        <w:t> </w:t>
      </w:r>
      <w:r>
        <w:rPr>
          <w:sz w:val="26"/>
        </w:rPr>
        <w:t>мажоретки,</w:t>
      </w:r>
      <w:r>
        <w:rPr>
          <w:spacing w:val="-11"/>
          <w:sz w:val="26"/>
        </w:rPr>
        <w:t> </w:t>
      </w:r>
      <w:r>
        <w:rPr>
          <w:sz w:val="26"/>
        </w:rPr>
        <w:t>барабаны,</w:t>
      </w:r>
      <w:r>
        <w:rPr>
          <w:spacing w:val="-10"/>
          <w:sz w:val="26"/>
        </w:rPr>
        <w:t> </w:t>
      </w:r>
      <w:r>
        <w:rPr>
          <w:sz w:val="26"/>
        </w:rPr>
        <w:t>помпоны</w:t>
      </w:r>
      <w:r>
        <w:rPr>
          <w:spacing w:val="-10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др.)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59" w:lineRule="auto" w:before="23" w:after="0"/>
        <w:ind w:left="659" w:right="701" w:firstLine="0"/>
        <w:jc w:val="left"/>
        <w:rPr>
          <w:sz w:val="26"/>
        </w:rPr>
      </w:pPr>
      <w:r>
        <w:rPr>
          <w:sz w:val="26"/>
        </w:rPr>
        <w:t>современный</w:t>
      </w:r>
      <w:r>
        <w:rPr>
          <w:spacing w:val="-5"/>
          <w:sz w:val="26"/>
        </w:rPr>
        <w:t> </w:t>
      </w:r>
      <w:r>
        <w:rPr>
          <w:sz w:val="26"/>
        </w:rPr>
        <w:t>танец</w:t>
      </w:r>
      <w:r>
        <w:rPr>
          <w:spacing w:val="-5"/>
          <w:sz w:val="26"/>
        </w:rPr>
        <w:t> </w:t>
      </w:r>
      <w:r>
        <w:rPr>
          <w:sz w:val="26"/>
        </w:rPr>
        <w:t>(contemporary</w:t>
      </w:r>
      <w:r>
        <w:rPr>
          <w:spacing w:val="-5"/>
          <w:sz w:val="26"/>
        </w:rPr>
        <w:t> </w:t>
      </w:r>
      <w:r>
        <w:rPr>
          <w:sz w:val="26"/>
        </w:rPr>
        <w:t>dance,</w:t>
      </w:r>
      <w:r>
        <w:rPr>
          <w:spacing w:val="-5"/>
          <w:sz w:val="26"/>
        </w:rPr>
        <w:t> </w:t>
      </w:r>
      <w:r>
        <w:rPr>
          <w:sz w:val="26"/>
        </w:rPr>
        <w:t>джаз-модерн,</w:t>
      </w:r>
      <w:r>
        <w:rPr>
          <w:spacing w:val="-5"/>
          <w:sz w:val="26"/>
        </w:rPr>
        <w:t> </w:t>
      </w:r>
      <w:r>
        <w:rPr>
          <w:sz w:val="26"/>
        </w:rPr>
        <w:t>модерн,</w:t>
      </w:r>
      <w:r>
        <w:rPr>
          <w:spacing w:val="-5"/>
          <w:sz w:val="26"/>
        </w:rPr>
        <w:t> </w:t>
      </w:r>
      <w:r>
        <w:rPr>
          <w:sz w:val="26"/>
        </w:rPr>
        <w:t>свободная</w:t>
      </w:r>
      <w:r>
        <w:rPr>
          <w:spacing w:val="-5"/>
          <w:sz w:val="26"/>
        </w:rPr>
        <w:t> </w:t>
      </w:r>
      <w:r>
        <w:rPr>
          <w:sz w:val="26"/>
        </w:rPr>
        <w:t>пластика, неофолк, афро-джаз и др.);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96" w:lineRule="exact" w:before="0" w:after="0"/>
        <w:ind w:left="810" w:right="0" w:hanging="151"/>
        <w:jc w:val="left"/>
        <w:rPr>
          <w:sz w:val="26"/>
        </w:rPr>
      </w:pPr>
      <w:r>
        <w:rPr>
          <w:sz w:val="26"/>
        </w:rPr>
        <w:t>театр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танца;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27" w:after="0"/>
        <w:ind w:left="810" w:right="0" w:hanging="151"/>
        <w:jc w:val="left"/>
        <w:rPr>
          <w:sz w:val="26"/>
        </w:rPr>
      </w:pPr>
      <w:r>
        <w:rPr>
          <w:sz w:val="26"/>
        </w:rPr>
        <w:t>танцевальное</w:t>
      </w:r>
      <w:r>
        <w:rPr>
          <w:spacing w:val="-9"/>
          <w:sz w:val="26"/>
        </w:rPr>
        <w:t> </w:t>
      </w:r>
      <w:r>
        <w:rPr>
          <w:sz w:val="26"/>
        </w:rPr>
        <w:t>шоу</w:t>
      </w:r>
      <w:r>
        <w:rPr>
          <w:spacing w:val="-8"/>
          <w:sz w:val="26"/>
        </w:rPr>
        <w:t> </w:t>
      </w:r>
      <w:r>
        <w:rPr>
          <w:sz w:val="26"/>
        </w:rPr>
        <w:t>(совмещение</w:t>
      </w:r>
      <w:r>
        <w:rPr>
          <w:spacing w:val="-8"/>
          <w:sz w:val="26"/>
        </w:rPr>
        <w:t> </w:t>
      </w:r>
      <w:r>
        <w:rPr>
          <w:sz w:val="26"/>
        </w:rPr>
        <w:t>более</w:t>
      </w:r>
      <w:r>
        <w:rPr>
          <w:spacing w:val="-8"/>
          <w:sz w:val="26"/>
        </w:rPr>
        <w:t> </w:t>
      </w:r>
      <w:r>
        <w:rPr>
          <w:sz w:val="26"/>
        </w:rPr>
        <w:t>2-х</w:t>
      </w:r>
      <w:r>
        <w:rPr>
          <w:spacing w:val="-8"/>
          <w:sz w:val="26"/>
        </w:rPr>
        <w:t> </w:t>
      </w:r>
      <w:r>
        <w:rPr>
          <w:sz w:val="26"/>
        </w:rPr>
        <w:t>стилей;</w:t>
      </w:r>
      <w:r>
        <w:rPr>
          <w:spacing w:val="-8"/>
          <w:sz w:val="26"/>
        </w:rPr>
        <w:t> </w:t>
      </w:r>
      <w:r>
        <w:rPr>
          <w:sz w:val="26"/>
        </w:rPr>
        <w:t>световые</w:t>
      </w:r>
      <w:r>
        <w:rPr>
          <w:spacing w:val="-8"/>
          <w:sz w:val="26"/>
        </w:rPr>
        <w:t> </w:t>
      </w:r>
      <w:r>
        <w:rPr>
          <w:sz w:val="26"/>
        </w:rPr>
        <w:t>эффекты;</w:t>
      </w:r>
      <w:r>
        <w:rPr>
          <w:spacing w:val="-8"/>
          <w:sz w:val="26"/>
        </w:rPr>
        <w:t> </w:t>
      </w:r>
      <w:r>
        <w:rPr>
          <w:sz w:val="26"/>
        </w:rPr>
        <w:t>вокал</w:t>
      </w:r>
      <w:r>
        <w:rPr>
          <w:spacing w:val="-8"/>
          <w:sz w:val="26"/>
        </w:rPr>
        <w:t> </w:t>
      </w:r>
      <w:r>
        <w:rPr>
          <w:sz w:val="26"/>
        </w:rPr>
        <w:t>и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др.);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59" w:lineRule="auto" w:before="23" w:after="0"/>
        <w:ind w:left="659" w:right="520" w:firstLine="0"/>
        <w:jc w:val="left"/>
        <w:rPr>
          <w:sz w:val="26"/>
        </w:rPr>
      </w:pPr>
      <w:r>
        <w:rPr>
          <w:sz w:val="26"/>
        </w:rPr>
        <w:t>уличный</w:t>
      </w:r>
      <w:r>
        <w:rPr>
          <w:spacing w:val="-4"/>
          <w:sz w:val="26"/>
        </w:rPr>
        <w:t> </w:t>
      </w:r>
      <w:r>
        <w:rPr>
          <w:sz w:val="26"/>
        </w:rPr>
        <w:t>танец</w:t>
      </w:r>
      <w:r>
        <w:rPr>
          <w:spacing w:val="-4"/>
          <w:sz w:val="26"/>
        </w:rPr>
        <w:t> </w:t>
      </w:r>
      <w:r>
        <w:rPr>
          <w:sz w:val="26"/>
        </w:rPr>
        <w:t>(хип-хоп,</w:t>
      </w:r>
      <w:r>
        <w:rPr>
          <w:spacing w:val="-4"/>
          <w:sz w:val="26"/>
        </w:rPr>
        <w:t> </w:t>
      </w:r>
      <w:r>
        <w:rPr>
          <w:sz w:val="26"/>
        </w:rPr>
        <w:t>брейк-данс,</w:t>
      </w:r>
      <w:r>
        <w:rPr>
          <w:spacing w:val="-4"/>
          <w:sz w:val="26"/>
        </w:rPr>
        <w:t> </w:t>
      </w:r>
      <w:r>
        <w:rPr>
          <w:sz w:val="26"/>
        </w:rPr>
        <w:t>робот-</w:t>
      </w:r>
      <w:r>
        <w:rPr>
          <w:spacing w:val="-4"/>
          <w:sz w:val="26"/>
        </w:rPr>
        <w:t> </w:t>
      </w:r>
      <w:r>
        <w:rPr>
          <w:sz w:val="26"/>
        </w:rPr>
        <w:t>данс,</w:t>
      </w:r>
      <w:r>
        <w:rPr>
          <w:spacing w:val="-4"/>
          <w:sz w:val="26"/>
        </w:rPr>
        <w:t> </w:t>
      </w:r>
      <w:r>
        <w:rPr>
          <w:sz w:val="26"/>
        </w:rPr>
        <w:t>локинг,</w:t>
      </w:r>
      <w:r>
        <w:rPr>
          <w:spacing w:val="-4"/>
          <w:sz w:val="26"/>
        </w:rPr>
        <w:t> </w:t>
      </w:r>
      <w:r>
        <w:rPr>
          <w:sz w:val="26"/>
        </w:rPr>
        <w:t>крамп,</w:t>
      </w:r>
      <w:r>
        <w:rPr>
          <w:spacing w:val="-4"/>
          <w:sz w:val="26"/>
        </w:rPr>
        <w:t> </w:t>
      </w:r>
      <w:r>
        <w:rPr>
          <w:sz w:val="26"/>
        </w:rPr>
        <w:t>крип-вок</w:t>
      </w:r>
      <w:r>
        <w:rPr>
          <w:spacing w:val="-4"/>
          <w:sz w:val="26"/>
        </w:rPr>
        <w:t> 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sz w:val="26"/>
        </w:rPr>
        <w:t>паппинг, вейвинг, таттинг, дабстеп и др.)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61" w:lineRule="auto" w:before="0" w:after="0"/>
        <w:ind w:left="659" w:right="1132" w:firstLine="0"/>
        <w:jc w:val="left"/>
        <w:rPr>
          <w:sz w:val="26"/>
        </w:rPr>
      </w:pPr>
      <w:r>
        <w:rPr>
          <w:sz w:val="26"/>
        </w:rPr>
        <w:t>клубный</w:t>
      </w:r>
      <w:r>
        <w:rPr>
          <w:spacing w:val="-4"/>
          <w:sz w:val="26"/>
        </w:rPr>
        <w:t> </w:t>
      </w:r>
      <w:r>
        <w:rPr>
          <w:sz w:val="26"/>
        </w:rPr>
        <w:t>танец</w:t>
      </w:r>
      <w:r>
        <w:rPr>
          <w:spacing w:val="-4"/>
          <w:sz w:val="26"/>
        </w:rPr>
        <w:t> </w:t>
      </w:r>
      <w:r>
        <w:rPr>
          <w:sz w:val="26"/>
        </w:rPr>
        <w:t>(сальса,</w:t>
      </w:r>
      <w:r>
        <w:rPr>
          <w:spacing w:val="-5"/>
          <w:sz w:val="26"/>
        </w:rPr>
        <w:t> </w:t>
      </w:r>
      <w:r>
        <w:rPr>
          <w:sz w:val="26"/>
        </w:rPr>
        <w:t>бачата,</w:t>
      </w:r>
      <w:r>
        <w:rPr>
          <w:spacing w:val="-5"/>
          <w:sz w:val="26"/>
        </w:rPr>
        <w:t> </w:t>
      </w:r>
      <w:r>
        <w:rPr>
          <w:sz w:val="26"/>
        </w:rPr>
        <w:t>меренге,</w:t>
      </w:r>
      <w:r>
        <w:rPr>
          <w:spacing w:val="-5"/>
          <w:sz w:val="26"/>
        </w:rPr>
        <w:t> </w:t>
      </w:r>
      <w:r>
        <w:rPr>
          <w:sz w:val="26"/>
        </w:rPr>
        <w:t>руэда,</w:t>
      </w:r>
      <w:r>
        <w:rPr>
          <w:spacing w:val="-5"/>
          <w:sz w:val="26"/>
        </w:rPr>
        <w:t> </w:t>
      </w:r>
      <w:r>
        <w:rPr>
          <w:sz w:val="26"/>
        </w:rPr>
        <w:t>аргентинское</w:t>
      </w:r>
      <w:r>
        <w:rPr>
          <w:spacing w:val="-4"/>
          <w:sz w:val="26"/>
        </w:rPr>
        <w:t> </w:t>
      </w:r>
      <w:r>
        <w:rPr>
          <w:sz w:val="26"/>
        </w:rPr>
        <w:t>танго,</w:t>
      </w:r>
      <w:r>
        <w:rPr>
          <w:spacing w:val="-5"/>
          <w:sz w:val="26"/>
        </w:rPr>
        <w:t> </w:t>
      </w:r>
      <w:r>
        <w:rPr>
          <w:sz w:val="26"/>
        </w:rPr>
        <w:t>R&amp;B,</w:t>
      </w:r>
      <w:r>
        <w:rPr>
          <w:spacing w:val="-5"/>
          <w:sz w:val="26"/>
        </w:rPr>
        <w:t> </w:t>
      </w:r>
      <w:r>
        <w:rPr>
          <w:sz w:val="26"/>
        </w:rPr>
        <w:t>хастл, электро, вакинг и др.);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95" w:lineRule="exact" w:before="0" w:after="0"/>
        <w:ind w:left="810" w:right="0" w:hanging="151"/>
        <w:jc w:val="left"/>
        <w:rPr>
          <w:sz w:val="26"/>
        </w:rPr>
      </w:pPr>
      <w:r>
        <w:rPr>
          <w:spacing w:val="-2"/>
          <w:sz w:val="26"/>
        </w:rPr>
        <w:t>фламенко;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20" w:after="0"/>
        <w:ind w:left="810" w:right="0" w:hanging="151"/>
        <w:jc w:val="left"/>
        <w:rPr>
          <w:sz w:val="26"/>
        </w:rPr>
      </w:pPr>
      <w:r>
        <w:rPr>
          <w:sz w:val="26"/>
        </w:rPr>
        <w:t>belly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dance;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22" w:after="0"/>
        <w:ind w:left="810" w:right="0" w:hanging="151"/>
        <w:jc w:val="left"/>
        <w:rPr>
          <w:sz w:val="26"/>
        </w:rPr>
      </w:pPr>
      <w:r>
        <w:rPr>
          <w:sz w:val="26"/>
        </w:rPr>
        <w:t>степ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танцы;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40" w:lineRule="auto" w:before="18" w:after="0"/>
        <w:ind w:left="810" w:right="0" w:hanging="151"/>
        <w:jc w:val="left"/>
        <w:rPr>
          <w:sz w:val="26"/>
        </w:rPr>
      </w:pPr>
      <w:r>
        <w:rPr>
          <w:sz w:val="26"/>
        </w:rPr>
        <w:t>социальные</w:t>
      </w:r>
      <w:r>
        <w:rPr>
          <w:spacing w:val="-8"/>
          <w:sz w:val="26"/>
        </w:rPr>
        <w:t> </w:t>
      </w:r>
      <w:r>
        <w:rPr>
          <w:sz w:val="26"/>
        </w:rPr>
        <w:t>танцы</w:t>
      </w:r>
      <w:r>
        <w:rPr>
          <w:spacing w:val="-7"/>
          <w:sz w:val="26"/>
        </w:rPr>
        <w:t> </w:t>
      </w:r>
      <w:r>
        <w:rPr>
          <w:sz w:val="26"/>
        </w:rPr>
        <w:t>(любители,</w:t>
      </w:r>
      <w:r>
        <w:rPr>
          <w:spacing w:val="-8"/>
          <w:sz w:val="26"/>
        </w:rPr>
        <w:t> </w:t>
      </w:r>
      <w:r>
        <w:rPr>
          <w:sz w:val="26"/>
        </w:rPr>
        <w:t>возрастные</w:t>
      </w:r>
      <w:r>
        <w:rPr>
          <w:spacing w:val="-7"/>
          <w:sz w:val="26"/>
        </w:rPr>
        <w:t> </w:t>
      </w:r>
      <w:r>
        <w:rPr>
          <w:sz w:val="26"/>
        </w:rPr>
        <w:t>группы</w:t>
      </w:r>
      <w:r>
        <w:rPr>
          <w:spacing w:val="-8"/>
          <w:sz w:val="26"/>
        </w:rPr>
        <w:t> </w:t>
      </w:r>
      <w:r>
        <w:rPr>
          <w:sz w:val="26"/>
        </w:rPr>
        <w:t>19-25,</w:t>
      </w:r>
      <w:r>
        <w:rPr>
          <w:spacing w:val="-8"/>
          <w:sz w:val="26"/>
        </w:rPr>
        <w:t> </w:t>
      </w:r>
      <w:r>
        <w:rPr>
          <w:sz w:val="26"/>
        </w:rPr>
        <w:t>26</w:t>
      </w:r>
      <w:r>
        <w:rPr>
          <w:spacing w:val="-7"/>
          <w:sz w:val="26"/>
        </w:rPr>
        <w:t> </w:t>
      </w:r>
      <w:r>
        <w:rPr>
          <w:sz w:val="26"/>
        </w:rPr>
        <w:t>лет</w:t>
      </w:r>
      <w:r>
        <w:rPr>
          <w:spacing w:val="-8"/>
          <w:sz w:val="26"/>
        </w:rPr>
        <w:t> </w:t>
      </w:r>
      <w:r>
        <w:rPr>
          <w:sz w:val="26"/>
        </w:rPr>
        <w:t>и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старше);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98" w:lineRule="exact" w:before="3" w:after="0"/>
        <w:ind w:left="810" w:right="0" w:hanging="151"/>
        <w:jc w:val="left"/>
        <w:rPr>
          <w:sz w:val="26"/>
        </w:rPr>
      </w:pPr>
      <w:r>
        <w:rPr>
          <w:sz w:val="26"/>
        </w:rPr>
        <w:t>«дебют»</w:t>
      </w:r>
      <w:r>
        <w:rPr>
          <w:spacing w:val="-7"/>
          <w:sz w:val="26"/>
        </w:rPr>
        <w:t> </w:t>
      </w:r>
      <w:r>
        <w:rPr>
          <w:sz w:val="26"/>
        </w:rPr>
        <w:t>(для</w:t>
      </w:r>
      <w:r>
        <w:rPr>
          <w:spacing w:val="-7"/>
          <w:sz w:val="26"/>
        </w:rPr>
        <w:t> </w:t>
      </w:r>
      <w:r>
        <w:rPr>
          <w:sz w:val="26"/>
        </w:rPr>
        <w:t>возрастных</w:t>
      </w:r>
      <w:r>
        <w:rPr>
          <w:spacing w:val="-6"/>
          <w:sz w:val="26"/>
        </w:rPr>
        <w:t> </w:t>
      </w:r>
      <w:r>
        <w:rPr>
          <w:sz w:val="26"/>
        </w:rPr>
        <w:t>групп</w:t>
      </w:r>
      <w:r>
        <w:rPr>
          <w:spacing w:val="-7"/>
          <w:sz w:val="26"/>
        </w:rPr>
        <w:t> </w:t>
      </w:r>
      <w:r>
        <w:rPr>
          <w:sz w:val="26"/>
        </w:rPr>
        <w:t>3-5,</w:t>
      </w:r>
      <w:r>
        <w:rPr>
          <w:spacing w:val="-7"/>
          <w:sz w:val="26"/>
        </w:rPr>
        <w:t> </w:t>
      </w:r>
      <w:r>
        <w:rPr>
          <w:sz w:val="26"/>
        </w:rPr>
        <w:t>6-7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лет);</w:t>
      </w:r>
    </w:p>
    <w:p>
      <w:pPr>
        <w:pStyle w:val="ListParagraph"/>
        <w:numPr>
          <w:ilvl w:val="2"/>
          <w:numId w:val="2"/>
        </w:numPr>
        <w:tabs>
          <w:tab w:pos="914" w:val="left" w:leader="none"/>
        </w:tabs>
        <w:spacing w:line="240" w:lineRule="auto" w:before="0" w:after="0"/>
        <w:ind w:left="659" w:right="260" w:firstLine="0"/>
        <w:jc w:val="left"/>
        <w:rPr>
          <w:sz w:val="26"/>
        </w:rPr>
      </w:pPr>
      <w:r>
        <w:rPr>
          <w:sz w:val="26"/>
        </w:rPr>
        <w:t>«профессионалы»</w:t>
      </w:r>
      <w:r>
        <w:rPr>
          <w:spacing w:val="80"/>
          <w:sz w:val="26"/>
        </w:rPr>
        <w:t> </w:t>
      </w:r>
      <w:r>
        <w:rPr>
          <w:sz w:val="26"/>
        </w:rPr>
        <w:t>(для</w:t>
      </w:r>
      <w:r>
        <w:rPr>
          <w:spacing w:val="80"/>
          <w:sz w:val="26"/>
        </w:rPr>
        <w:t> </w:t>
      </w:r>
      <w:r>
        <w:rPr>
          <w:sz w:val="26"/>
        </w:rPr>
        <w:t>возрастных</w:t>
      </w:r>
      <w:r>
        <w:rPr>
          <w:spacing w:val="80"/>
          <w:sz w:val="26"/>
        </w:rPr>
        <w:t> </w:t>
      </w:r>
      <w:r>
        <w:rPr>
          <w:sz w:val="26"/>
        </w:rPr>
        <w:t>групп</w:t>
      </w:r>
      <w:r>
        <w:rPr>
          <w:spacing w:val="80"/>
          <w:sz w:val="26"/>
        </w:rPr>
        <w:t> </w:t>
      </w:r>
      <w:r>
        <w:rPr>
          <w:sz w:val="26"/>
        </w:rPr>
        <w:t>19-25,</w:t>
      </w:r>
      <w:r>
        <w:rPr>
          <w:spacing w:val="80"/>
          <w:sz w:val="26"/>
        </w:rPr>
        <w:t> </w:t>
      </w:r>
      <w:r>
        <w:rPr>
          <w:sz w:val="26"/>
        </w:rPr>
        <w:t>26</w:t>
      </w:r>
      <w:r>
        <w:rPr>
          <w:spacing w:val="80"/>
          <w:sz w:val="26"/>
        </w:rPr>
        <w:t> </w:t>
      </w:r>
      <w:r>
        <w:rPr>
          <w:sz w:val="26"/>
        </w:rPr>
        <w:t>лет</w:t>
      </w:r>
      <w:r>
        <w:rPr>
          <w:spacing w:val="80"/>
          <w:sz w:val="26"/>
        </w:rPr>
        <w:t> </w:t>
      </w:r>
      <w:r>
        <w:rPr>
          <w:sz w:val="26"/>
        </w:rPr>
        <w:t>и</w:t>
      </w:r>
      <w:r>
        <w:rPr>
          <w:spacing w:val="80"/>
          <w:sz w:val="26"/>
        </w:rPr>
        <w:t> </w:t>
      </w:r>
      <w:r>
        <w:rPr>
          <w:sz w:val="26"/>
        </w:rPr>
        <w:t>старше,</w:t>
      </w:r>
      <w:r>
        <w:rPr>
          <w:spacing w:val="80"/>
          <w:sz w:val="26"/>
        </w:rPr>
        <w:t> </w:t>
      </w:r>
      <w:r>
        <w:rPr>
          <w:sz w:val="26"/>
        </w:rPr>
        <w:t>закончивших профильные учебные заведения среднего и высшего образования);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98" w:lineRule="exact" w:before="2" w:after="0"/>
        <w:ind w:left="810" w:right="0" w:hanging="151"/>
        <w:jc w:val="left"/>
        <w:rPr>
          <w:sz w:val="26"/>
        </w:rPr>
      </w:pPr>
      <w:r>
        <w:rPr>
          <w:spacing w:val="-2"/>
          <w:sz w:val="26"/>
        </w:rPr>
        <w:t>«балетмейстерская</w:t>
      </w:r>
      <w:r>
        <w:rPr>
          <w:spacing w:val="12"/>
          <w:sz w:val="26"/>
        </w:rPr>
        <w:t> </w:t>
      </w:r>
      <w:r>
        <w:rPr>
          <w:spacing w:val="-2"/>
          <w:sz w:val="26"/>
        </w:rPr>
        <w:t>работа».</w:t>
      </w:r>
    </w:p>
    <w:p>
      <w:pPr>
        <w:pStyle w:val="Heading2"/>
        <w:numPr>
          <w:ilvl w:val="1"/>
          <w:numId w:val="2"/>
        </w:numPr>
        <w:tabs>
          <w:tab w:pos="1112" w:val="left" w:leader="none"/>
        </w:tabs>
        <w:spacing w:line="298" w:lineRule="exact" w:before="0" w:after="0"/>
        <w:ind w:left="1112" w:right="0" w:hanging="453"/>
        <w:jc w:val="left"/>
        <w:rPr>
          <w:color w:val="333333"/>
        </w:rPr>
      </w:pPr>
      <w:r>
        <w:rPr>
          <w:color w:val="333333"/>
        </w:rPr>
        <w:t>Вокальное</w:t>
      </w:r>
      <w:r>
        <w:rPr>
          <w:color w:val="333333"/>
          <w:spacing w:val="-12"/>
        </w:rPr>
        <w:t> </w:t>
      </w:r>
      <w:r>
        <w:rPr>
          <w:color w:val="333333"/>
        </w:rPr>
        <w:t>творчество</w:t>
      </w:r>
      <w:r>
        <w:rPr>
          <w:color w:val="333333"/>
          <w:spacing w:val="-10"/>
        </w:rPr>
        <w:t> </w:t>
      </w:r>
      <w:r>
        <w:rPr>
          <w:color w:val="333333"/>
        </w:rPr>
        <w:t>(соло,</w:t>
      </w:r>
      <w:r>
        <w:rPr>
          <w:color w:val="333333"/>
          <w:spacing w:val="-10"/>
        </w:rPr>
        <w:t> </w:t>
      </w:r>
      <w:r>
        <w:rPr>
          <w:color w:val="333333"/>
        </w:rPr>
        <w:t>дуэт,</w:t>
      </w:r>
      <w:r>
        <w:rPr>
          <w:color w:val="333333"/>
          <w:spacing w:val="-10"/>
        </w:rPr>
        <w:t> </w:t>
      </w:r>
      <w:r>
        <w:rPr>
          <w:color w:val="333333"/>
        </w:rPr>
        <w:t>ансамбль,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хор):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98" w:lineRule="exact" w:before="0" w:after="0"/>
        <w:ind w:left="810" w:right="0" w:hanging="151"/>
        <w:jc w:val="left"/>
        <w:rPr>
          <w:color w:val="333333"/>
          <w:sz w:val="26"/>
        </w:rPr>
      </w:pPr>
      <w:r>
        <w:rPr>
          <w:color w:val="333333"/>
          <w:sz w:val="26"/>
        </w:rPr>
        <w:t>эстрадный</w:t>
      </w:r>
      <w:r>
        <w:rPr>
          <w:color w:val="333333"/>
          <w:spacing w:val="-12"/>
          <w:sz w:val="26"/>
        </w:rPr>
        <w:t> </w:t>
      </w:r>
      <w:r>
        <w:rPr>
          <w:color w:val="333333"/>
          <w:spacing w:val="-2"/>
          <w:sz w:val="26"/>
        </w:rPr>
        <w:t>вокал;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98" w:lineRule="exact" w:before="0" w:after="0"/>
        <w:ind w:left="810" w:right="0" w:hanging="151"/>
        <w:jc w:val="left"/>
        <w:rPr>
          <w:color w:val="333333"/>
          <w:sz w:val="26"/>
        </w:rPr>
      </w:pPr>
      <w:r>
        <w:rPr>
          <w:color w:val="333333"/>
          <w:sz w:val="26"/>
        </w:rPr>
        <w:t>джазовый</w:t>
      </w:r>
      <w:r>
        <w:rPr>
          <w:color w:val="333333"/>
          <w:spacing w:val="-11"/>
          <w:sz w:val="26"/>
        </w:rPr>
        <w:t> </w:t>
      </w:r>
      <w:r>
        <w:rPr>
          <w:color w:val="333333"/>
          <w:spacing w:val="-2"/>
          <w:sz w:val="26"/>
        </w:rPr>
        <w:t>вокал;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98" w:lineRule="exact" w:before="3" w:after="0"/>
        <w:ind w:left="810" w:right="0" w:hanging="151"/>
        <w:jc w:val="left"/>
        <w:rPr>
          <w:color w:val="333333"/>
          <w:sz w:val="26"/>
        </w:rPr>
      </w:pPr>
      <w:r>
        <w:rPr>
          <w:color w:val="333333"/>
          <w:spacing w:val="-2"/>
          <w:sz w:val="26"/>
        </w:rPr>
        <w:t>академический</w:t>
      </w:r>
      <w:r>
        <w:rPr>
          <w:color w:val="333333"/>
          <w:spacing w:val="9"/>
          <w:sz w:val="26"/>
        </w:rPr>
        <w:t> </w:t>
      </w:r>
      <w:r>
        <w:rPr>
          <w:color w:val="333333"/>
          <w:spacing w:val="-2"/>
          <w:sz w:val="26"/>
        </w:rPr>
        <w:t>вокал;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98" w:lineRule="exact" w:before="0" w:after="0"/>
        <w:ind w:left="810" w:right="0" w:hanging="151"/>
        <w:jc w:val="left"/>
        <w:rPr>
          <w:color w:val="333333"/>
          <w:sz w:val="26"/>
        </w:rPr>
      </w:pPr>
      <w:r>
        <w:rPr>
          <w:color w:val="333333"/>
          <w:sz w:val="26"/>
        </w:rPr>
        <w:t>народный</w:t>
      </w:r>
      <w:r>
        <w:rPr>
          <w:color w:val="333333"/>
          <w:spacing w:val="-9"/>
          <w:sz w:val="26"/>
        </w:rPr>
        <w:t> </w:t>
      </w:r>
      <w:r>
        <w:rPr>
          <w:color w:val="333333"/>
          <w:sz w:val="26"/>
        </w:rPr>
        <w:t>вокал</w:t>
      </w:r>
      <w:r>
        <w:rPr>
          <w:color w:val="333333"/>
          <w:spacing w:val="-9"/>
          <w:sz w:val="26"/>
        </w:rPr>
        <w:t> </w:t>
      </w:r>
      <w:r>
        <w:rPr>
          <w:color w:val="333333"/>
          <w:spacing w:val="-2"/>
          <w:sz w:val="26"/>
        </w:rPr>
        <w:t>(фольклор);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98" w:lineRule="exact" w:before="0" w:after="0"/>
        <w:ind w:left="810" w:right="0" w:hanging="151"/>
        <w:jc w:val="left"/>
        <w:rPr>
          <w:color w:val="333333"/>
          <w:sz w:val="26"/>
        </w:rPr>
      </w:pPr>
      <w:r>
        <w:rPr>
          <w:color w:val="333333"/>
          <w:spacing w:val="-2"/>
          <w:sz w:val="26"/>
        </w:rPr>
        <w:t>ансамбли;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98" w:lineRule="exact" w:before="4" w:after="0"/>
        <w:ind w:left="810" w:right="0" w:hanging="151"/>
        <w:jc w:val="left"/>
        <w:rPr>
          <w:color w:val="333333"/>
          <w:sz w:val="26"/>
        </w:rPr>
      </w:pPr>
      <w:r>
        <w:rPr>
          <w:color w:val="333333"/>
          <w:spacing w:val="-2"/>
          <w:sz w:val="26"/>
        </w:rPr>
        <w:t>шоу-группы;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98" w:lineRule="exact" w:before="0" w:after="0"/>
        <w:ind w:left="810" w:right="0" w:hanging="151"/>
        <w:jc w:val="left"/>
        <w:rPr>
          <w:color w:val="333333"/>
          <w:sz w:val="26"/>
        </w:rPr>
      </w:pPr>
      <w:r>
        <w:rPr>
          <w:color w:val="333333"/>
          <w:sz w:val="26"/>
        </w:rPr>
        <w:t>авторская</w:t>
      </w:r>
      <w:r>
        <w:rPr>
          <w:color w:val="333333"/>
          <w:spacing w:val="-11"/>
          <w:sz w:val="26"/>
        </w:rPr>
        <w:t> </w:t>
      </w:r>
      <w:r>
        <w:rPr>
          <w:color w:val="333333"/>
          <w:spacing w:val="-2"/>
          <w:sz w:val="26"/>
        </w:rPr>
        <w:t>песня.</w:t>
      </w:r>
    </w:p>
    <w:p>
      <w:pPr>
        <w:pStyle w:val="Heading2"/>
        <w:numPr>
          <w:ilvl w:val="1"/>
          <w:numId w:val="2"/>
        </w:numPr>
        <w:tabs>
          <w:tab w:pos="1112" w:val="left" w:leader="none"/>
        </w:tabs>
        <w:spacing w:line="298" w:lineRule="exact" w:before="0" w:after="0"/>
        <w:ind w:left="1112" w:right="0" w:hanging="453"/>
        <w:jc w:val="left"/>
        <w:rPr>
          <w:color w:val="333333"/>
        </w:rPr>
      </w:pPr>
      <w:r>
        <w:rPr>
          <w:color w:val="333333"/>
        </w:rPr>
        <w:t>Мода,</w:t>
      </w:r>
      <w:r>
        <w:rPr>
          <w:color w:val="333333"/>
          <w:spacing w:val="-8"/>
        </w:rPr>
        <w:t> </w:t>
      </w:r>
      <w:r>
        <w:rPr>
          <w:color w:val="333333"/>
        </w:rPr>
        <w:t>дизайн</w:t>
      </w:r>
      <w:r>
        <w:rPr>
          <w:color w:val="333333"/>
          <w:spacing w:val="-7"/>
        </w:rPr>
        <w:t> </w:t>
      </w:r>
      <w:r>
        <w:rPr>
          <w:color w:val="333333"/>
        </w:rPr>
        <w:t>(театр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мод).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2" w:lineRule="auto" w:before="0" w:after="0"/>
        <w:ind w:left="659" w:right="427" w:firstLine="0"/>
        <w:jc w:val="left"/>
        <w:rPr>
          <w:b/>
          <w:color w:val="333333"/>
          <w:sz w:val="26"/>
        </w:rPr>
      </w:pPr>
      <w:r>
        <w:rPr>
          <w:b/>
          <w:color w:val="333333"/>
          <w:sz w:val="26"/>
        </w:rPr>
        <w:t>Театральное</w:t>
      </w:r>
      <w:r>
        <w:rPr>
          <w:b/>
          <w:color w:val="333333"/>
          <w:spacing w:val="-6"/>
          <w:sz w:val="26"/>
        </w:rPr>
        <w:t> </w:t>
      </w:r>
      <w:r>
        <w:rPr>
          <w:b/>
          <w:color w:val="333333"/>
          <w:sz w:val="26"/>
        </w:rPr>
        <w:t>творчество:</w:t>
      </w:r>
      <w:r>
        <w:rPr>
          <w:b/>
          <w:color w:val="333333"/>
          <w:spacing w:val="-6"/>
          <w:sz w:val="26"/>
        </w:rPr>
        <w:t> </w:t>
      </w:r>
      <w:r>
        <w:rPr>
          <w:color w:val="333333"/>
          <w:sz w:val="26"/>
        </w:rPr>
        <w:t>художественное</w:t>
      </w:r>
      <w:r>
        <w:rPr>
          <w:color w:val="333333"/>
          <w:spacing w:val="-6"/>
          <w:sz w:val="26"/>
        </w:rPr>
        <w:t> </w:t>
      </w:r>
      <w:r>
        <w:rPr>
          <w:color w:val="333333"/>
          <w:sz w:val="26"/>
        </w:rPr>
        <w:t>слово,</w:t>
      </w:r>
      <w:r>
        <w:rPr>
          <w:color w:val="333333"/>
          <w:spacing w:val="-6"/>
          <w:sz w:val="26"/>
        </w:rPr>
        <w:t> </w:t>
      </w:r>
      <w:r>
        <w:rPr>
          <w:color w:val="333333"/>
          <w:sz w:val="26"/>
        </w:rPr>
        <w:t>авторское</w:t>
      </w:r>
      <w:r>
        <w:rPr>
          <w:color w:val="333333"/>
          <w:spacing w:val="-6"/>
          <w:sz w:val="26"/>
        </w:rPr>
        <w:t> </w:t>
      </w:r>
      <w:r>
        <w:rPr>
          <w:color w:val="333333"/>
          <w:sz w:val="26"/>
        </w:rPr>
        <w:t>сочинение,</w:t>
      </w:r>
      <w:r>
        <w:rPr>
          <w:color w:val="333333"/>
          <w:spacing w:val="-6"/>
          <w:sz w:val="26"/>
        </w:rPr>
        <w:t> </w:t>
      </w:r>
      <w:r>
        <w:rPr>
          <w:color w:val="333333"/>
          <w:sz w:val="26"/>
        </w:rPr>
        <w:t>конферанс (стихи, проза, скетчи и др.).</w:t>
      </w:r>
    </w:p>
    <w:p>
      <w:pPr>
        <w:pStyle w:val="Heading2"/>
        <w:numPr>
          <w:ilvl w:val="1"/>
          <w:numId w:val="2"/>
        </w:numPr>
        <w:tabs>
          <w:tab w:pos="1112" w:val="left" w:leader="none"/>
        </w:tabs>
        <w:spacing w:line="294" w:lineRule="exact" w:before="0" w:after="0"/>
        <w:ind w:left="1112" w:right="0" w:hanging="453"/>
        <w:jc w:val="left"/>
        <w:rPr>
          <w:color w:val="333333"/>
        </w:rPr>
      </w:pPr>
      <w:r>
        <w:rPr>
          <w:color w:val="333333"/>
        </w:rPr>
        <w:t>Цирковое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искусство.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2" w:lineRule="auto" w:before="0" w:after="0"/>
        <w:ind w:left="659" w:right="677" w:firstLine="0"/>
        <w:jc w:val="left"/>
        <w:rPr>
          <w:b/>
          <w:color w:val="333333"/>
          <w:sz w:val="26"/>
        </w:rPr>
      </w:pPr>
      <w:r>
        <w:rPr>
          <w:b/>
          <w:color w:val="333333"/>
          <w:sz w:val="26"/>
        </w:rPr>
        <w:t>Оригинальный</w:t>
      </w:r>
      <w:r>
        <w:rPr>
          <w:b/>
          <w:color w:val="333333"/>
          <w:spacing w:val="-4"/>
          <w:sz w:val="26"/>
        </w:rPr>
        <w:t> </w:t>
      </w:r>
      <w:r>
        <w:rPr>
          <w:b/>
          <w:color w:val="333333"/>
          <w:sz w:val="26"/>
        </w:rPr>
        <w:t>жанр:</w:t>
      </w:r>
      <w:r>
        <w:rPr>
          <w:b/>
          <w:color w:val="333333"/>
          <w:spacing w:val="-4"/>
          <w:sz w:val="26"/>
        </w:rPr>
        <w:t> </w:t>
      </w:r>
      <w:r>
        <w:rPr>
          <w:color w:val="333333"/>
          <w:sz w:val="26"/>
        </w:rPr>
        <w:t>разноплановые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творческие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номера,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не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входящие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в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другие </w:t>
      </w:r>
      <w:r>
        <w:rPr>
          <w:color w:val="333333"/>
          <w:spacing w:val="-2"/>
          <w:sz w:val="26"/>
        </w:rPr>
        <w:t>номинации.</w:t>
      </w:r>
    </w:p>
    <w:p>
      <w:pPr>
        <w:pStyle w:val="Heading1"/>
        <w:numPr>
          <w:ilvl w:val="0"/>
          <w:numId w:val="2"/>
        </w:numPr>
        <w:tabs>
          <w:tab w:pos="3434" w:val="left" w:leader="none"/>
        </w:tabs>
        <w:spacing w:line="240" w:lineRule="auto" w:before="119" w:after="0"/>
        <w:ind w:left="3434" w:right="0" w:hanging="259"/>
        <w:jc w:val="left"/>
      </w:pPr>
      <w:r>
        <w:rPr>
          <w:color w:val="7030A0"/>
        </w:rPr>
        <w:t>ВОЗРАСТНЫЕ</w:t>
      </w:r>
      <w:r>
        <w:rPr>
          <w:color w:val="7030A0"/>
          <w:spacing w:val="-16"/>
        </w:rPr>
        <w:t> </w:t>
      </w:r>
      <w:r>
        <w:rPr>
          <w:color w:val="7030A0"/>
        </w:rPr>
        <w:t>ГРУППЫ</w:t>
      </w:r>
      <w:r>
        <w:rPr>
          <w:color w:val="7030A0"/>
          <w:spacing w:val="-15"/>
        </w:rPr>
        <w:t> </w:t>
      </w:r>
      <w:r>
        <w:rPr>
          <w:color w:val="7030A0"/>
          <w:spacing w:val="-2"/>
        </w:rPr>
        <w:t>УЧАСТНИКОВ</w:t>
      </w:r>
    </w:p>
    <w:p>
      <w:pPr>
        <w:pStyle w:val="ListParagraph"/>
        <w:numPr>
          <w:ilvl w:val="1"/>
          <w:numId w:val="2"/>
        </w:numPr>
        <w:tabs>
          <w:tab w:pos="1113" w:val="left" w:leader="none"/>
        </w:tabs>
        <w:spacing w:line="240" w:lineRule="auto" w:before="114" w:after="0"/>
        <w:ind w:left="660" w:right="1142" w:firstLine="0"/>
        <w:jc w:val="left"/>
        <w:rPr>
          <w:color w:val="333333"/>
          <w:sz w:val="26"/>
        </w:rPr>
      </w:pPr>
      <w:r>
        <w:rPr>
          <w:color w:val="333333"/>
          <w:sz w:val="26"/>
        </w:rPr>
        <w:t>К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участию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в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Конкурсе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приглашаются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солисты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и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творческие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коллективы</w:t>
      </w:r>
      <w:r>
        <w:rPr>
          <w:color w:val="333333"/>
          <w:spacing w:val="-3"/>
          <w:sz w:val="26"/>
        </w:rPr>
        <w:t> </w:t>
      </w:r>
      <w:r>
        <w:rPr>
          <w:color w:val="333333"/>
          <w:sz w:val="26"/>
        </w:rPr>
        <w:t>всех возрастов. Возрастные группы участников: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98" w:lineRule="exact" w:before="2" w:after="0"/>
        <w:ind w:left="984" w:right="0" w:hanging="324"/>
        <w:jc w:val="left"/>
        <w:rPr>
          <w:sz w:val="26"/>
        </w:rPr>
      </w:pPr>
      <w:r>
        <w:rPr>
          <w:color w:val="333333"/>
          <w:sz w:val="26"/>
        </w:rPr>
        <w:t>I</w:t>
      </w:r>
      <w:r>
        <w:rPr>
          <w:color w:val="333333"/>
          <w:spacing w:val="58"/>
          <w:sz w:val="26"/>
        </w:rPr>
        <w:t> </w:t>
      </w:r>
      <w:r>
        <w:rPr>
          <w:color w:val="333333"/>
          <w:sz w:val="26"/>
        </w:rPr>
        <w:t>младшая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3"/>
          <w:sz w:val="26"/>
        </w:rPr>
        <w:t> </w:t>
      </w:r>
      <w:r>
        <w:rPr>
          <w:color w:val="333333"/>
          <w:sz w:val="26"/>
        </w:rPr>
        <w:t>3-5</w:t>
      </w:r>
      <w:r>
        <w:rPr>
          <w:color w:val="333333"/>
          <w:spacing w:val="-3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98" w:lineRule="exact" w:before="0" w:after="0"/>
        <w:ind w:left="984" w:right="0" w:hanging="324"/>
        <w:jc w:val="left"/>
        <w:rPr>
          <w:sz w:val="26"/>
        </w:rPr>
      </w:pPr>
      <w:r>
        <w:rPr>
          <w:color w:val="333333"/>
          <w:sz w:val="26"/>
        </w:rPr>
        <w:t>II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младшая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6-7</w:t>
      </w:r>
      <w:r>
        <w:rPr>
          <w:color w:val="333333"/>
          <w:spacing w:val="-4"/>
          <w:sz w:val="26"/>
        </w:rPr>
        <w:t> лет;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98" w:lineRule="exact" w:before="0" w:after="0"/>
        <w:ind w:left="984" w:right="0" w:hanging="324"/>
        <w:jc w:val="left"/>
        <w:rPr>
          <w:sz w:val="26"/>
        </w:rPr>
      </w:pPr>
      <w:r>
        <w:rPr>
          <w:color w:val="333333"/>
          <w:sz w:val="26"/>
        </w:rPr>
        <w:t>III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младшая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8-9</w:t>
      </w:r>
      <w:r>
        <w:rPr>
          <w:color w:val="333333"/>
          <w:spacing w:val="-5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98" w:lineRule="exact" w:before="3" w:after="0"/>
        <w:ind w:left="983" w:right="0" w:hanging="324"/>
        <w:jc w:val="left"/>
        <w:rPr>
          <w:sz w:val="26"/>
        </w:rPr>
      </w:pPr>
      <w:r>
        <w:rPr>
          <w:color w:val="333333"/>
          <w:sz w:val="26"/>
        </w:rPr>
        <w:t>смешанная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младшая</w:t>
      </w:r>
      <w:r>
        <w:rPr>
          <w:color w:val="333333"/>
          <w:spacing w:val="-7"/>
          <w:sz w:val="26"/>
        </w:rPr>
        <w:t> </w:t>
      </w:r>
      <w:r>
        <w:rPr>
          <w:color w:val="333333"/>
          <w:sz w:val="26"/>
        </w:rPr>
        <w:t>группа</w:t>
      </w:r>
      <w:r>
        <w:rPr>
          <w:color w:val="333333"/>
          <w:spacing w:val="-7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7"/>
          <w:sz w:val="26"/>
        </w:rPr>
        <w:t> </w:t>
      </w:r>
      <w:r>
        <w:rPr>
          <w:color w:val="333333"/>
          <w:sz w:val="26"/>
        </w:rPr>
        <w:t>3-9</w:t>
      </w:r>
      <w:r>
        <w:rPr>
          <w:color w:val="333333"/>
          <w:spacing w:val="-7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98" w:lineRule="exact" w:before="0" w:after="0"/>
        <w:ind w:left="983" w:right="0" w:hanging="324"/>
        <w:jc w:val="left"/>
        <w:rPr>
          <w:sz w:val="26"/>
        </w:rPr>
      </w:pPr>
      <w:r>
        <w:rPr>
          <w:color w:val="333333"/>
          <w:sz w:val="26"/>
        </w:rPr>
        <w:t>I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средняя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10-11</w:t>
      </w:r>
      <w:r>
        <w:rPr>
          <w:color w:val="333333"/>
          <w:spacing w:val="-5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98" w:lineRule="exact" w:before="0" w:after="0"/>
        <w:ind w:left="983" w:right="0" w:hanging="324"/>
        <w:jc w:val="left"/>
        <w:rPr>
          <w:sz w:val="26"/>
        </w:rPr>
      </w:pPr>
      <w:r>
        <w:rPr>
          <w:color w:val="333333"/>
          <w:sz w:val="26"/>
        </w:rPr>
        <w:t>II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средняя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12-13</w:t>
      </w:r>
      <w:r>
        <w:rPr>
          <w:color w:val="333333"/>
          <w:spacing w:val="-5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98" w:lineRule="exact" w:before="0" w:after="0"/>
        <w:ind w:left="983" w:right="0" w:hanging="324"/>
        <w:jc w:val="left"/>
        <w:rPr>
          <w:sz w:val="26"/>
        </w:rPr>
      </w:pPr>
      <w:r>
        <w:rPr>
          <w:color w:val="333333"/>
          <w:sz w:val="26"/>
        </w:rPr>
        <w:t>смешанная</w:t>
      </w:r>
      <w:r>
        <w:rPr>
          <w:color w:val="333333"/>
          <w:spacing w:val="-10"/>
          <w:sz w:val="26"/>
        </w:rPr>
        <w:t> </w:t>
      </w:r>
      <w:r>
        <w:rPr>
          <w:color w:val="333333"/>
          <w:sz w:val="26"/>
        </w:rPr>
        <w:t>средняя</w:t>
      </w:r>
      <w:r>
        <w:rPr>
          <w:color w:val="333333"/>
          <w:spacing w:val="-9"/>
          <w:sz w:val="26"/>
        </w:rPr>
        <w:t> </w:t>
      </w:r>
      <w:r>
        <w:rPr>
          <w:color w:val="333333"/>
          <w:sz w:val="26"/>
        </w:rPr>
        <w:t>группа—</w:t>
      </w:r>
      <w:r>
        <w:rPr>
          <w:color w:val="333333"/>
          <w:spacing w:val="-9"/>
          <w:sz w:val="26"/>
        </w:rPr>
        <w:t> </w:t>
      </w:r>
      <w:r>
        <w:rPr>
          <w:color w:val="333333"/>
          <w:sz w:val="26"/>
        </w:rPr>
        <w:t>10-13</w:t>
      </w:r>
      <w:r>
        <w:rPr>
          <w:color w:val="333333"/>
          <w:spacing w:val="-10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98" w:lineRule="exact" w:before="4" w:after="0"/>
        <w:ind w:left="983" w:right="0" w:hanging="324"/>
        <w:jc w:val="left"/>
        <w:rPr>
          <w:sz w:val="26"/>
        </w:rPr>
      </w:pPr>
      <w:r>
        <w:rPr>
          <w:color w:val="333333"/>
          <w:sz w:val="26"/>
        </w:rPr>
        <w:t>I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старшая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14-15</w:t>
      </w:r>
      <w:r>
        <w:rPr>
          <w:color w:val="333333"/>
          <w:spacing w:val="-5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98" w:lineRule="exact" w:before="0" w:after="0"/>
        <w:ind w:left="983" w:right="0" w:hanging="324"/>
        <w:jc w:val="left"/>
        <w:rPr>
          <w:sz w:val="26"/>
        </w:rPr>
      </w:pPr>
      <w:r>
        <w:rPr>
          <w:color w:val="333333"/>
          <w:sz w:val="26"/>
        </w:rPr>
        <w:t>II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старшая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—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16-18</w:t>
      </w:r>
      <w:r>
        <w:rPr>
          <w:color w:val="333333"/>
          <w:spacing w:val="-5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98" w:lineRule="exact" w:before="0" w:after="0"/>
        <w:ind w:left="983" w:right="0" w:hanging="324"/>
        <w:jc w:val="left"/>
        <w:rPr>
          <w:sz w:val="26"/>
        </w:rPr>
      </w:pPr>
      <w:r>
        <w:rPr>
          <w:color w:val="333333"/>
          <w:sz w:val="26"/>
        </w:rPr>
        <w:t>смешанная</w:t>
      </w:r>
      <w:r>
        <w:rPr>
          <w:color w:val="333333"/>
          <w:spacing w:val="-10"/>
          <w:sz w:val="26"/>
        </w:rPr>
        <w:t> </w:t>
      </w:r>
      <w:r>
        <w:rPr>
          <w:color w:val="333333"/>
          <w:sz w:val="26"/>
        </w:rPr>
        <w:t>старшая</w:t>
      </w:r>
      <w:r>
        <w:rPr>
          <w:color w:val="333333"/>
          <w:spacing w:val="-9"/>
          <w:sz w:val="26"/>
        </w:rPr>
        <w:t> </w:t>
      </w:r>
      <w:r>
        <w:rPr>
          <w:color w:val="333333"/>
          <w:sz w:val="26"/>
        </w:rPr>
        <w:t>группа—</w:t>
      </w:r>
      <w:r>
        <w:rPr>
          <w:color w:val="333333"/>
          <w:spacing w:val="-10"/>
          <w:sz w:val="26"/>
        </w:rPr>
        <w:t> </w:t>
      </w:r>
      <w:r>
        <w:rPr>
          <w:color w:val="333333"/>
          <w:sz w:val="26"/>
        </w:rPr>
        <w:t>14-18</w:t>
      </w:r>
      <w:r>
        <w:rPr>
          <w:color w:val="333333"/>
          <w:spacing w:val="-9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spacing w:after="0" w:line="298" w:lineRule="exact"/>
        <w:jc w:val="left"/>
        <w:rPr>
          <w:sz w:val="26"/>
        </w:rPr>
        <w:sectPr>
          <w:pgSz w:w="11910" w:h="16840"/>
          <w:pgMar w:header="0" w:footer="233" w:top="620" w:bottom="420" w:left="620" w:right="440"/>
        </w:sectPr>
      </w:pP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71" w:after="0"/>
        <w:ind w:left="983" w:right="0" w:hanging="324"/>
        <w:jc w:val="left"/>
        <w:rPr>
          <w:sz w:val="26"/>
        </w:rPr>
      </w:pPr>
      <w:r>
        <w:rPr>
          <w:color w:val="333333"/>
          <w:sz w:val="26"/>
        </w:rPr>
        <w:t>молодежь</w:t>
      </w:r>
      <w:r>
        <w:rPr>
          <w:color w:val="333333"/>
          <w:spacing w:val="-7"/>
          <w:sz w:val="26"/>
        </w:rPr>
        <w:t> </w:t>
      </w:r>
      <w:r>
        <w:rPr>
          <w:color w:val="333333"/>
          <w:sz w:val="26"/>
        </w:rPr>
        <w:t>–</w:t>
      </w:r>
      <w:r>
        <w:rPr>
          <w:color w:val="333333"/>
          <w:spacing w:val="-6"/>
          <w:sz w:val="26"/>
        </w:rPr>
        <w:t> </w:t>
      </w:r>
      <w:r>
        <w:rPr>
          <w:color w:val="333333"/>
          <w:sz w:val="26"/>
        </w:rPr>
        <w:t>19-25</w:t>
      </w:r>
      <w:r>
        <w:rPr>
          <w:color w:val="333333"/>
          <w:spacing w:val="-6"/>
          <w:sz w:val="26"/>
        </w:rPr>
        <w:t> </w:t>
      </w:r>
      <w:r>
        <w:rPr>
          <w:color w:val="333333"/>
          <w:spacing w:val="-4"/>
          <w:sz w:val="26"/>
        </w:rPr>
        <w:t>лет;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98" w:lineRule="exact" w:before="3" w:after="0"/>
        <w:ind w:left="983" w:right="0" w:hanging="324"/>
        <w:jc w:val="left"/>
        <w:rPr>
          <w:sz w:val="26"/>
        </w:rPr>
      </w:pPr>
      <w:r>
        <w:rPr>
          <w:color w:val="333333"/>
          <w:sz w:val="26"/>
        </w:rPr>
        <w:t>взрослые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–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от</w:t>
      </w:r>
      <w:r>
        <w:rPr>
          <w:color w:val="333333"/>
          <w:spacing w:val="-3"/>
          <w:sz w:val="26"/>
        </w:rPr>
        <w:t> </w:t>
      </w:r>
      <w:r>
        <w:rPr>
          <w:color w:val="333333"/>
          <w:sz w:val="26"/>
        </w:rPr>
        <w:t>26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лет</w:t>
      </w:r>
      <w:r>
        <w:rPr>
          <w:color w:val="333333"/>
          <w:spacing w:val="-3"/>
          <w:sz w:val="26"/>
        </w:rPr>
        <w:t> </w:t>
      </w:r>
      <w:r>
        <w:rPr>
          <w:color w:val="333333"/>
          <w:sz w:val="26"/>
        </w:rPr>
        <w:t>и</w:t>
      </w:r>
      <w:r>
        <w:rPr>
          <w:color w:val="333333"/>
          <w:spacing w:val="-4"/>
          <w:sz w:val="26"/>
        </w:rPr>
        <w:t> </w:t>
      </w:r>
      <w:r>
        <w:rPr>
          <w:color w:val="333333"/>
          <w:spacing w:val="-2"/>
          <w:sz w:val="26"/>
        </w:rPr>
        <w:t>старше;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0" w:after="0"/>
        <w:ind w:left="659" w:right="851" w:firstLine="0"/>
        <w:jc w:val="left"/>
        <w:rPr>
          <w:sz w:val="26"/>
        </w:rPr>
      </w:pPr>
      <w:r>
        <w:rPr>
          <w:color w:val="333333"/>
          <w:sz w:val="26"/>
        </w:rPr>
        <w:t>смешанная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общая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группа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(несколько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возрастных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групп,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в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комментариях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к</w:t>
      </w:r>
      <w:r>
        <w:rPr>
          <w:color w:val="333333"/>
          <w:spacing w:val="-4"/>
          <w:sz w:val="26"/>
        </w:rPr>
        <w:t> </w:t>
      </w:r>
      <w:r>
        <w:rPr>
          <w:color w:val="333333"/>
          <w:sz w:val="26"/>
        </w:rPr>
        <w:t>заявке должен быть указан возраст участников).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40" w:lineRule="auto" w:before="2" w:after="0"/>
        <w:ind w:left="659" w:right="258" w:firstLine="0"/>
        <w:jc w:val="both"/>
        <w:rPr>
          <w:color w:val="333333"/>
          <w:sz w:val="26"/>
        </w:rPr>
      </w:pPr>
      <w:r>
        <w:rPr>
          <w:color w:val="333333"/>
          <w:sz w:val="26"/>
        </w:rPr>
        <w:t>Коллективы могут состоять на 30% из участников, старше или младше установленных рамок возрастов в возрастных группах. Отвечает за выбор и размещение в определенной возрастной группе человек, который заполняет Заявку для участия. Возраст участников может быть проверен Оргкомитетом.</w:t>
      </w:r>
    </w:p>
    <w:p>
      <w:pPr>
        <w:pStyle w:val="Heading1"/>
        <w:numPr>
          <w:ilvl w:val="0"/>
          <w:numId w:val="2"/>
        </w:numPr>
        <w:tabs>
          <w:tab w:pos="2346" w:val="left" w:leader="none"/>
        </w:tabs>
        <w:spacing w:line="240" w:lineRule="auto" w:before="124" w:after="0"/>
        <w:ind w:left="2346" w:right="0" w:hanging="259"/>
        <w:jc w:val="left"/>
      </w:pPr>
      <w:r>
        <w:rPr>
          <w:color w:val="7030A0"/>
        </w:rPr>
        <w:t>ЦЕРЕМОНИЯ</w:t>
      </w:r>
      <w:r>
        <w:rPr>
          <w:color w:val="7030A0"/>
          <w:spacing w:val="-15"/>
        </w:rPr>
        <w:t> </w:t>
      </w:r>
      <w:r>
        <w:rPr>
          <w:color w:val="7030A0"/>
        </w:rPr>
        <w:t>НАГРАЖДЕНИЯ</w:t>
      </w:r>
      <w:r>
        <w:rPr>
          <w:color w:val="7030A0"/>
          <w:spacing w:val="-14"/>
        </w:rPr>
        <w:t> </w:t>
      </w:r>
      <w:r>
        <w:rPr>
          <w:color w:val="7030A0"/>
        </w:rPr>
        <w:t>И</w:t>
      </w:r>
      <w:r>
        <w:rPr>
          <w:color w:val="7030A0"/>
          <w:spacing w:val="-15"/>
        </w:rPr>
        <w:t> </w:t>
      </w:r>
      <w:r>
        <w:rPr>
          <w:color w:val="7030A0"/>
        </w:rPr>
        <w:t>НАГРАДНОЙ</w:t>
      </w:r>
      <w:r>
        <w:rPr>
          <w:color w:val="7030A0"/>
          <w:spacing w:val="-14"/>
        </w:rPr>
        <w:t> </w:t>
      </w:r>
      <w:r>
        <w:rPr>
          <w:color w:val="7030A0"/>
          <w:spacing w:val="-4"/>
        </w:rPr>
        <w:t>ФОНД</w:t>
      </w:r>
    </w:p>
    <w:p>
      <w:pPr>
        <w:pStyle w:val="ListParagraph"/>
        <w:numPr>
          <w:ilvl w:val="1"/>
          <w:numId w:val="2"/>
        </w:numPr>
        <w:tabs>
          <w:tab w:pos="1152" w:val="left" w:leader="none"/>
        </w:tabs>
        <w:spacing w:line="298" w:lineRule="exact" w:before="113" w:after="0"/>
        <w:ind w:left="1152" w:right="0" w:hanging="493"/>
        <w:jc w:val="both"/>
        <w:rPr>
          <w:color w:val="333333"/>
          <w:sz w:val="26"/>
        </w:rPr>
      </w:pPr>
      <w:r>
        <w:rPr>
          <w:color w:val="333333"/>
          <w:sz w:val="26"/>
        </w:rPr>
        <w:t>По</w:t>
      </w:r>
      <w:r>
        <w:rPr>
          <w:color w:val="333333"/>
          <w:spacing w:val="30"/>
          <w:sz w:val="26"/>
        </w:rPr>
        <w:t> </w:t>
      </w:r>
      <w:r>
        <w:rPr>
          <w:color w:val="333333"/>
          <w:sz w:val="26"/>
        </w:rPr>
        <w:t>номинациям</w:t>
      </w:r>
      <w:r>
        <w:rPr>
          <w:color w:val="333333"/>
          <w:spacing w:val="31"/>
          <w:sz w:val="26"/>
        </w:rPr>
        <w:t> </w:t>
      </w:r>
      <w:r>
        <w:rPr>
          <w:color w:val="333333"/>
          <w:sz w:val="26"/>
        </w:rPr>
        <w:t>в</w:t>
      </w:r>
      <w:r>
        <w:rPr>
          <w:color w:val="333333"/>
          <w:spacing w:val="31"/>
          <w:sz w:val="26"/>
        </w:rPr>
        <w:t> </w:t>
      </w:r>
      <w:r>
        <w:rPr>
          <w:color w:val="333333"/>
          <w:sz w:val="26"/>
        </w:rPr>
        <w:t>каждой</w:t>
      </w:r>
      <w:r>
        <w:rPr>
          <w:color w:val="333333"/>
          <w:spacing w:val="30"/>
          <w:sz w:val="26"/>
        </w:rPr>
        <w:t> </w:t>
      </w:r>
      <w:r>
        <w:rPr>
          <w:color w:val="333333"/>
          <w:sz w:val="26"/>
        </w:rPr>
        <w:t>возрастной</w:t>
      </w:r>
      <w:r>
        <w:rPr>
          <w:color w:val="333333"/>
          <w:spacing w:val="31"/>
          <w:sz w:val="26"/>
        </w:rPr>
        <w:t> </w:t>
      </w:r>
      <w:r>
        <w:rPr>
          <w:color w:val="333333"/>
          <w:sz w:val="26"/>
        </w:rPr>
        <w:t>группе</w:t>
      </w:r>
      <w:r>
        <w:rPr>
          <w:color w:val="333333"/>
          <w:spacing w:val="31"/>
          <w:sz w:val="26"/>
        </w:rPr>
        <w:t> </w:t>
      </w:r>
      <w:r>
        <w:rPr>
          <w:color w:val="333333"/>
          <w:sz w:val="26"/>
        </w:rPr>
        <w:t>присваиваются</w:t>
      </w:r>
      <w:r>
        <w:rPr>
          <w:color w:val="333333"/>
          <w:spacing w:val="31"/>
          <w:sz w:val="26"/>
        </w:rPr>
        <w:t> </w:t>
      </w:r>
      <w:r>
        <w:rPr>
          <w:color w:val="333333"/>
          <w:sz w:val="26"/>
        </w:rPr>
        <w:t>звания</w:t>
      </w:r>
      <w:r>
        <w:rPr>
          <w:color w:val="333333"/>
          <w:spacing w:val="30"/>
          <w:sz w:val="26"/>
        </w:rPr>
        <w:t> </w:t>
      </w:r>
      <w:r>
        <w:rPr>
          <w:color w:val="333333"/>
          <w:sz w:val="26"/>
        </w:rPr>
        <w:t>«Лауреата»</w:t>
      </w:r>
      <w:r>
        <w:rPr>
          <w:color w:val="333333"/>
          <w:spacing w:val="31"/>
          <w:sz w:val="26"/>
        </w:rPr>
        <w:t> </w:t>
      </w:r>
      <w:r>
        <w:rPr>
          <w:color w:val="333333"/>
          <w:spacing w:val="-10"/>
          <w:sz w:val="26"/>
        </w:rPr>
        <w:t>и</w:t>
      </w:r>
    </w:p>
    <w:p>
      <w:pPr>
        <w:pStyle w:val="BodyText"/>
        <w:spacing w:line="242" w:lineRule="auto"/>
        <w:ind w:right="260"/>
        <w:jc w:val="both"/>
      </w:pPr>
      <w:r>
        <w:rPr>
          <w:color w:val="333333"/>
        </w:rPr>
        <w:t>«Дипломанта» трех степеней. Места «Лауреаты» и «Дипломанты» могут дублироваться. Из «Лауреатов» 1 степени выбираются конкурсанты, которым присваивается Гран-При. Члены жюри вправе присудить несколько Гран-При/не присуждать Гран-При по объективным причинам.</w:t>
      </w:r>
    </w:p>
    <w:p>
      <w:pPr>
        <w:pStyle w:val="ListParagraph"/>
        <w:numPr>
          <w:ilvl w:val="1"/>
          <w:numId w:val="2"/>
        </w:numPr>
        <w:tabs>
          <w:tab w:pos="1115" w:val="left" w:leader="none"/>
        </w:tabs>
        <w:spacing w:line="242" w:lineRule="auto" w:before="112" w:after="0"/>
        <w:ind w:left="659" w:right="261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1"/>
          <w:sz w:val="26"/>
        </w:rPr>
        <w:t> </w:t>
      </w:r>
      <w:r>
        <w:rPr>
          <w:sz w:val="26"/>
        </w:rPr>
        <w:t>большом</w:t>
      </w:r>
      <w:r>
        <w:rPr>
          <w:spacing w:val="-1"/>
          <w:sz w:val="26"/>
        </w:rPr>
        <w:t> </w:t>
      </w:r>
      <w:r>
        <w:rPr>
          <w:sz w:val="26"/>
        </w:rPr>
        <w:t>количестве</w:t>
      </w:r>
      <w:r>
        <w:rPr>
          <w:spacing w:val="-1"/>
          <w:sz w:val="26"/>
        </w:rPr>
        <w:t> </w:t>
      </w: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возможно</w:t>
      </w:r>
      <w:r>
        <w:rPr>
          <w:spacing w:val="-1"/>
          <w:sz w:val="26"/>
        </w:rPr>
        <w:t> </w:t>
      </w:r>
      <w:r>
        <w:rPr>
          <w:sz w:val="26"/>
        </w:rPr>
        <w:t>проведение</w:t>
      </w:r>
      <w:r>
        <w:rPr>
          <w:spacing w:val="-1"/>
          <w:sz w:val="26"/>
        </w:rPr>
        <w:t> </w:t>
      </w:r>
      <w:r>
        <w:rPr>
          <w:sz w:val="26"/>
        </w:rPr>
        <w:t>церемонии</w:t>
      </w:r>
      <w:r>
        <w:rPr>
          <w:spacing w:val="-1"/>
          <w:sz w:val="26"/>
        </w:rPr>
        <w:t> </w:t>
      </w:r>
      <w:r>
        <w:rPr>
          <w:sz w:val="26"/>
        </w:rPr>
        <w:t>награждения между номинациями.</w:t>
      </w:r>
    </w:p>
    <w:p>
      <w:pPr>
        <w:pStyle w:val="ListParagraph"/>
        <w:numPr>
          <w:ilvl w:val="1"/>
          <w:numId w:val="2"/>
        </w:numPr>
        <w:tabs>
          <w:tab w:pos="1102" w:val="left" w:leader="none"/>
        </w:tabs>
        <w:spacing w:line="242" w:lineRule="auto" w:before="111" w:after="0"/>
        <w:ind w:left="659" w:right="260" w:firstLine="0"/>
        <w:jc w:val="both"/>
        <w:rPr>
          <w:color w:val="333333"/>
          <w:sz w:val="26"/>
        </w:rPr>
      </w:pPr>
      <w:r>
        <w:rPr>
          <w:color w:val="333333"/>
          <w:sz w:val="26"/>
        </w:rPr>
        <w:t>Обладателям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Гран-При,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Лауреатам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и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Дипломантам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вручают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кубки/награды,</w:t>
      </w:r>
      <w:r>
        <w:rPr>
          <w:color w:val="333333"/>
          <w:spacing w:val="-15"/>
          <w:sz w:val="26"/>
        </w:rPr>
        <w:t> </w:t>
      </w:r>
      <w:r>
        <w:rPr>
          <w:color w:val="333333"/>
          <w:sz w:val="26"/>
        </w:rPr>
        <w:t>дипломы и медали (1 кубок/награда и 1 диплом – за один номер). </w:t>
      </w:r>
      <w:r>
        <w:rPr>
          <w:sz w:val="26"/>
        </w:rPr>
        <w:t>Медаль получает каждый </w:t>
      </w:r>
      <w:r>
        <w:rPr>
          <w:spacing w:val="-2"/>
          <w:sz w:val="26"/>
        </w:rPr>
        <w:t>участник.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0" w:lineRule="auto" w:before="117" w:after="0"/>
        <w:ind w:left="1112" w:right="0" w:hanging="453"/>
        <w:jc w:val="both"/>
        <w:rPr>
          <w:sz w:val="26"/>
        </w:rPr>
      </w:pPr>
      <w:r>
        <w:rPr>
          <w:sz w:val="26"/>
        </w:rPr>
        <w:t>Возможно</w:t>
      </w:r>
      <w:r>
        <w:rPr>
          <w:spacing w:val="-12"/>
          <w:sz w:val="26"/>
        </w:rPr>
        <w:t> </w:t>
      </w:r>
      <w:r>
        <w:rPr>
          <w:sz w:val="26"/>
        </w:rPr>
        <w:t>заказать</w:t>
      </w:r>
      <w:r>
        <w:rPr>
          <w:spacing w:val="-12"/>
          <w:sz w:val="26"/>
        </w:rPr>
        <w:t> </w:t>
      </w:r>
      <w:r>
        <w:rPr>
          <w:sz w:val="26"/>
        </w:rPr>
        <w:t>дубликат</w:t>
      </w:r>
      <w:r>
        <w:rPr>
          <w:spacing w:val="-12"/>
          <w:sz w:val="26"/>
        </w:rPr>
        <w:t> </w:t>
      </w:r>
      <w:r>
        <w:rPr>
          <w:sz w:val="26"/>
        </w:rPr>
        <w:t>кубка/награды,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диплома.</w:t>
      </w:r>
    </w:p>
    <w:p>
      <w:pPr>
        <w:pStyle w:val="ListParagraph"/>
        <w:numPr>
          <w:ilvl w:val="1"/>
          <w:numId w:val="2"/>
        </w:numPr>
        <w:tabs>
          <w:tab w:pos="1108" w:val="left" w:leader="none"/>
        </w:tabs>
        <w:spacing w:line="247" w:lineRule="auto" w:before="114" w:after="0"/>
        <w:ind w:left="659" w:right="261" w:firstLine="0"/>
        <w:jc w:val="both"/>
        <w:rPr>
          <w:color w:val="333333"/>
          <w:sz w:val="26"/>
        </w:rPr>
      </w:pPr>
      <w:r>
        <w:rPr>
          <w:color w:val="333333"/>
          <w:sz w:val="26"/>
        </w:rPr>
        <w:t>Кроме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этого,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возможно,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вручение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дополнительных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призов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и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подарков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от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партнеров</w:t>
      </w:r>
      <w:r>
        <w:rPr>
          <w:color w:val="333333"/>
          <w:spacing w:val="-8"/>
          <w:sz w:val="26"/>
        </w:rPr>
        <w:t> </w:t>
      </w:r>
      <w:r>
        <w:rPr>
          <w:color w:val="333333"/>
          <w:sz w:val="26"/>
        </w:rPr>
        <w:t>и спонсоров Конкурса, </w:t>
      </w:r>
      <w:r>
        <w:rPr>
          <w:sz w:val="26"/>
        </w:rPr>
        <w:t>а также присваивание специальных дипломов и наград.</w:t>
      </w:r>
    </w:p>
    <w:p>
      <w:pPr>
        <w:pStyle w:val="ListParagraph"/>
        <w:numPr>
          <w:ilvl w:val="1"/>
          <w:numId w:val="2"/>
        </w:numPr>
        <w:tabs>
          <w:tab w:pos="1235" w:val="left" w:leader="none"/>
        </w:tabs>
        <w:spacing w:line="240" w:lineRule="auto" w:before="104" w:after="0"/>
        <w:ind w:left="659" w:right="259" w:firstLine="0"/>
        <w:jc w:val="both"/>
        <w:rPr>
          <w:color w:val="7030A0"/>
          <w:sz w:val="26"/>
        </w:rPr>
      </w:pPr>
      <w:r>
        <w:rPr>
          <w:color w:val="7030A0"/>
          <w:sz w:val="26"/>
        </w:rPr>
        <w:t>Заполнение дипломов происходит автоматически на основании информации, указанной в Заявке. Если в Заявке на участие обнаруживается ошибка, изменения вносятся на основании поданного письменного заявления на электронную почту Оргкомитета. Пересылка происходит транспортной компанией (затраты в таком случае несет участник Конкурса).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0" w:lineRule="auto" w:before="122" w:after="0"/>
        <w:ind w:left="1112" w:right="0" w:hanging="453"/>
        <w:jc w:val="both"/>
        <w:rPr>
          <w:sz w:val="26"/>
        </w:rPr>
      </w:pPr>
      <w:r>
        <w:rPr>
          <w:sz w:val="26"/>
        </w:rPr>
        <w:t>Гала-концерт</w:t>
      </w:r>
      <w:r>
        <w:rPr>
          <w:spacing w:val="-8"/>
          <w:sz w:val="26"/>
        </w:rPr>
        <w:t> </w:t>
      </w:r>
      <w:r>
        <w:rPr>
          <w:sz w:val="26"/>
        </w:rPr>
        <w:t>на</w:t>
      </w:r>
      <w:r>
        <w:rPr>
          <w:spacing w:val="-8"/>
          <w:sz w:val="26"/>
        </w:rPr>
        <w:t> </w:t>
      </w:r>
      <w:r>
        <w:rPr>
          <w:sz w:val="26"/>
        </w:rPr>
        <w:t>Конкурсе</w:t>
      </w:r>
      <w:r>
        <w:rPr>
          <w:spacing w:val="-7"/>
          <w:sz w:val="26"/>
        </w:rPr>
        <w:t> </w:t>
      </w:r>
      <w:r>
        <w:rPr>
          <w:sz w:val="26"/>
        </w:rPr>
        <w:t>не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предусмотрен.</w:t>
      </w:r>
    </w:p>
    <w:p>
      <w:pPr>
        <w:pStyle w:val="Heading1"/>
        <w:numPr>
          <w:ilvl w:val="0"/>
          <w:numId w:val="2"/>
        </w:numPr>
        <w:tabs>
          <w:tab w:pos="2501" w:val="left" w:leader="none"/>
        </w:tabs>
        <w:spacing w:line="240" w:lineRule="auto" w:before="124" w:after="0"/>
        <w:ind w:left="2501" w:right="0" w:hanging="259"/>
        <w:jc w:val="left"/>
      </w:pPr>
      <w:r>
        <w:rPr>
          <w:color w:val="7030A0"/>
        </w:rPr>
        <w:t>ПОРЯДОК</w:t>
      </w:r>
      <w:r>
        <w:rPr>
          <w:color w:val="7030A0"/>
          <w:spacing w:val="-13"/>
        </w:rPr>
        <w:t> </w:t>
      </w:r>
      <w:r>
        <w:rPr>
          <w:color w:val="7030A0"/>
        </w:rPr>
        <w:t>УЧАСТИЯ</w:t>
      </w:r>
      <w:r>
        <w:rPr>
          <w:color w:val="7030A0"/>
          <w:spacing w:val="-12"/>
        </w:rPr>
        <w:t> </w:t>
      </w:r>
      <w:r>
        <w:rPr>
          <w:color w:val="7030A0"/>
        </w:rPr>
        <w:t>И</w:t>
      </w:r>
      <w:r>
        <w:rPr>
          <w:color w:val="7030A0"/>
          <w:spacing w:val="-12"/>
        </w:rPr>
        <w:t> </w:t>
      </w:r>
      <w:r>
        <w:rPr>
          <w:color w:val="7030A0"/>
        </w:rPr>
        <w:t>ТЕХНИЧЕСКИЕ</w:t>
      </w:r>
      <w:r>
        <w:rPr>
          <w:color w:val="7030A0"/>
          <w:spacing w:val="-12"/>
        </w:rPr>
        <w:t> </w:t>
      </w:r>
      <w:r>
        <w:rPr>
          <w:color w:val="7030A0"/>
          <w:spacing w:val="-2"/>
        </w:rPr>
        <w:t>УСЛОВИЯ</w:t>
      </w:r>
    </w:p>
    <w:p>
      <w:pPr>
        <w:pStyle w:val="ListParagraph"/>
        <w:numPr>
          <w:ilvl w:val="1"/>
          <w:numId w:val="2"/>
        </w:numPr>
        <w:tabs>
          <w:tab w:pos="1223" w:val="left" w:leader="none"/>
        </w:tabs>
        <w:spacing w:line="240" w:lineRule="auto" w:before="114" w:after="0"/>
        <w:ind w:left="659" w:right="259" w:firstLine="0"/>
        <w:jc w:val="both"/>
        <w:rPr>
          <w:sz w:val="26"/>
        </w:rPr>
      </w:pPr>
      <w:r>
        <w:rPr>
          <w:sz w:val="26"/>
        </w:rPr>
        <w:t>Участие в Конкурсе подразумевает участие солиста или творческого коллектива с одним номером в одной номинации. Участники могут исполнять несколько номеров в одной</w:t>
      </w:r>
      <w:r>
        <w:rPr>
          <w:spacing w:val="-13"/>
          <w:sz w:val="26"/>
        </w:rPr>
        <w:t> </w:t>
      </w:r>
      <w:r>
        <w:rPr>
          <w:sz w:val="26"/>
        </w:rPr>
        <w:t>номинации,</w:t>
      </w:r>
      <w:r>
        <w:rPr>
          <w:spacing w:val="-13"/>
          <w:sz w:val="26"/>
        </w:rPr>
        <w:t> </w:t>
      </w:r>
      <w:r>
        <w:rPr>
          <w:sz w:val="26"/>
        </w:rPr>
        <w:t>а</w:t>
      </w:r>
      <w:r>
        <w:rPr>
          <w:spacing w:val="-12"/>
          <w:sz w:val="26"/>
        </w:rPr>
        <w:t> </w:t>
      </w:r>
      <w:r>
        <w:rPr>
          <w:sz w:val="26"/>
        </w:rPr>
        <w:t>также</w:t>
      </w:r>
      <w:r>
        <w:rPr>
          <w:spacing w:val="-12"/>
          <w:sz w:val="26"/>
        </w:rPr>
        <w:t> </w:t>
      </w:r>
      <w:r>
        <w:rPr>
          <w:sz w:val="26"/>
        </w:rPr>
        <w:t>в</w:t>
      </w:r>
      <w:r>
        <w:rPr>
          <w:spacing w:val="-13"/>
          <w:sz w:val="26"/>
        </w:rPr>
        <w:t> </w:t>
      </w:r>
      <w:r>
        <w:rPr>
          <w:sz w:val="26"/>
        </w:rPr>
        <w:t>разных</w:t>
      </w:r>
      <w:r>
        <w:rPr>
          <w:spacing w:val="-12"/>
          <w:sz w:val="26"/>
        </w:rPr>
        <w:t> </w:t>
      </w:r>
      <w:r>
        <w:rPr>
          <w:sz w:val="26"/>
        </w:rPr>
        <w:t>номинациях</w:t>
      </w:r>
      <w:r>
        <w:rPr>
          <w:spacing w:val="-12"/>
          <w:sz w:val="26"/>
        </w:rPr>
        <w:t> </w:t>
      </w:r>
      <w:r>
        <w:rPr>
          <w:sz w:val="26"/>
        </w:rPr>
        <w:t>и</w:t>
      </w:r>
      <w:r>
        <w:rPr>
          <w:spacing w:val="-13"/>
          <w:sz w:val="26"/>
        </w:rPr>
        <w:t> </w:t>
      </w:r>
      <w:r>
        <w:rPr>
          <w:sz w:val="26"/>
        </w:rPr>
        <w:t>разном</w:t>
      </w:r>
      <w:r>
        <w:rPr>
          <w:spacing w:val="-12"/>
          <w:sz w:val="26"/>
        </w:rPr>
        <w:t> </w:t>
      </w:r>
      <w:r>
        <w:rPr>
          <w:sz w:val="26"/>
        </w:rPr>
        <w:t>групповом/возрастном</w:t>
      </w:r>
      <w:r>
        <w:rPr>
          <w:spacing w:val="-12"/>
          <w:sz w:val="26"/>
        </w:rPr>
        <w:t> </w:t>
      </w:r>
      <w:r>
        <w:rPr>
          <w:sz w:val="26"/>
        </w:rPr>
        <w:t>составе, но организационный взнос оплачивается за каждый номер, оценивается также каждый номер</w:t>
      </w:r>
      <w:r>
        <w:rPr>
          <w:spacing w:val="-17"/>
          <w:sz w:val="26"/>
        </w:rPr>
        <w:t> </w:t>
      </w:r>
      <w:r>
        <w:rPr>
          <w:sz w:val="26"/>
        </w:rPr>
        <w:t>отдельно</w:t>
      </w:r>
      <w:r>
        <w:rPr>
          <w:spacing w:val="-16"/>
          <w:sz w:val="26"/>
        </w:rPr>
        <w:t> </w:t>
      </w:r>
      <w:r>
        <w:rPr>
          <w:sz w:val="26"/>
        </w:rPr>
        <w:t>и</w:t>
      </w:r>
      <w:r>
        <w:rPr>
          <w:spacing w:val="-16"/>
          <w:sz w:val="26"/>
        </w:rPr>
        <w:t> </w:t>
      </w:r>
      <w:r>
        <w:rPr>
          <w:sz w:val="26"/>
        </w:rPr>
        <w:t>награждается</w:t>
      </w:r>
      <w:r>
        <w:rPr>
          <w:spacing w:val="-16"/>
          <w:sz w:val="26"/>
        </w:rPr>
        <w:t> </w:t>
      </w:r>
      <w:r>
        <w:rPr>
          <w:sz w:val="26"/>
        </w:rPr>
        <w:t>участник</w:t>
      </w:r>
      <w:r>
        <w:rPr>
          <w:spacing w:val="-17"/>
          <w:sz w:val="26"/>
        </w:rPr>
        <w:t> </w:t>
      </w:r>
      <w:r>
        <w:rPr>
          <w:sz w:val="26"/>
        </w:rPr>
        <w:t>за</w:t>
      </w:r>
      <w:r>
        <w:rPr>
          <w:spacing w:val="-16"/>
          <w:sz w:val="26"/>
        </w:rPr>
        <w:t> </w:t>
      </w:r>
      <w:r>
        <w:rPr>
          <w:sz w:val="26"/>
        </w:rPr>
        <w:t>каждый</w:t>
      </w:r>
      <w:r>
        <w:rPr>
          <w:spacing w:val="-16"/>
          <w:sz w:val="26"/>
        </w:rPr>
        <w:t> </w:t>
      </w:r>
      <w:r>
        <w:rPr>
          <w:sz w:val="26"/>
        </w:rPr>
        <w:t>номер.</w:t>
      </w:r>
      <w:r>
        <w:rPr>
          <w:spacing w:val="-16"/>
          <w:sz w:val="26"/>
        </w:rPr>
        <w:t> </w:t>
      </w:r>
      <w:r>
        <w:rPr>
          <w:sz w:val="26"/>
        </w:rPr>
        <w:t>Заявку</w:t>
      </w:r>
      <w:r>
        <w:rPr>
          <w:spacing w:val="-17"/>
          <w:sz w:val="26"/>
        </w:rPr>
        <w:t> </w:t>
      </w:r>
      <w:r>
        <w:rPr>
          <w:sz w:val="26"/>
        </w:rPr>
        <w:t>на</w:t>
      </w:r>
      <w:r>
        <w:rPr>
          <w:spacing w:val="-16"/>
          <w:sz w:val="26"/>
        </w:rPr>
        <w:t> </w:t>
      </w:r>
      <w:r>
        <w:rPr>
          <w:sz w:val="26"/>
        </w:rPr>
        <w:t>участие</w:t>
      </w:r>
      <w:r>
        <w:rPr>
          <w:spacing w:val="-16"/>
          <w:sz w:val="26"/>
        </w:rPr>
        <w:t> </w:t>
      </w:r>
      <w:r>
        <w:rPr>
          <w:sz w:val="26"/>
        </w:rPr>
        <w:t>необходимо заполнить на каждый номер.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42" w:lineRule="auto" w:before="121" w:after="0"/>
        <w:ind w:left="659" w:right="260" w:firstLine="0"/>
        <w:jc w:val="both"/>
        <w:rPr>
          <w:sz w:val="26"/>
        </w:rPr>
      </w:pPr>
      <w:r>
        <w:rPr>
          <w:sz w:val="26"/>
        </w:rPr>
        <w:t>При заполнении заявки необходимо указать направление жанра согласно п. 2 настоящего Положения.</w:t>
      </w:r>
    </w:p>
    <w:p>
      <w:pPr>
        <w:pStyle w:val="ListParagraph"/>
        <w:numPr>
          <w:ilvl w:val="1"/>
          <w:numId w:val="2"/>
        </w:numPr>
        <w:tabs>
          <w:tab w:pos="1143" w:val="left" w:leader="none"/>
        </w:tabs>
        <w:spacing w:line="242" w:lineRule="auto" w:before="111" w:after="0"/>
        <w:ind w:left="659" w:right="260" w:firstLine="0"/>
        <w:jc w:val="both"/>
        <w:rPr>
          <w:sz w:val="26"/>
        </w:rPr>
      </w:pPr>
      <w:r>
        <w:rPr>
          <w:sz w:val="26"/>
        </w:rPr>
        <w:t>Продолжительность номера не должна превышать 5 минут. Возможно увеличение длительности выступления по согласованию с Оргкомитетом. При превышении указанного временного лимита жюри имеет право остановить выступление участников.</w:t>
      </w:r>
    </w:p>
    <w:p>
      <w:pPr>
        <w:pStyle w:val="ListParagraph"/>
        <w:numPr>
          <w:ilvl w:val="1"/>
          <w:numId w:val="2"/>
        </w:numPr>
        <w:tabs>
          <w:tab w:pos="1158" w:val="left" w:leader="none"/>
        </w:tabs>
        <w:spacing w:line="309" w:lineRule="auto" w:before="174" w:after="0"/>
        <w:ind w:left="659" w:right="260" w:firstLine="0"/>
        <w:jc w:val="both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2140440</wp:posOffset>
                </wp:positionH>
                <wp:positionV relativeFrom="paragraph">
                  <wp:posOffset>363237</wp:posOffset>
                </wp:positionV>
                <wp:extent cx="2688590" cy="18542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688590" cy="185420"/>
                          <a:chExt cx="2688590" cy="18542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4" y="0"/>
                            <a:ext cx="1349637" cy="184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675"/>
                            <a:ext cx="2688335" cy="176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8.538589pt;margin-top:28.601372pt;width:211.7pt;height:14.6pt;mso-position-horizontal-relative:page;mso-position-vertical-relative:paragraph;z-index:-15945728" id="docshapegroup14" coordorigin="3371,572" coordsize="4234,292">
                <v:shape style="position:absolute;left:3390;top:572;width:2126;height:291" type="#_x0000_t75" id="docshape15" stroked="false">
                  <v:imagedata r:id="rId28" o:title=""/>
                </v:shape>
                <v:shape style="position:absolute;left:3370;top:585;width:4234;height:278" type="#_x0000_t75" id="docshape16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sz w:val="26"/>
        </w:rPr>
        <w:t>Заявку на участие необходимо заполнить на сайте </w:t>
      </w:r>
      <w:r>
        <w:rPr>
          <w:spacing w:val="-21"/>
          <w:position w:val="-5"/>
          <w:sz w:val="26"/>
        </w:rPr>
        <w:drawing>
          <wp:inline distT="0" distB="0" distL="0" distR="0">
            <wp:extent cx="1722119" cy="184852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19" cy="18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5"/>
          <w:sz w:val="26"/>
        </w:rPr>
      </w:r>
      <w:r>
        <w:rPr>
          <w:spacing w:val="40"/>
          <w:sz w:val="26"/>
        </w:rPr>
        <w:t> </w:t>
      </w:r>
      <w:r>
        <w:rPr>
          <w:sz w:val="26"/>
        </w:rPr>
        <w:t>или </w:t>
      </w:r>
      <w:r>
        <w:rPr>
          <w:sz w:val="26"/>
        </w:rPr>
        <w:t>в группе ВКонтакте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68" w:after="0"/>
        <w:ind w:left="659" w:right="259" w:firstLine="0"/>
        <w:jc w:val="both"/>
        <w:rPr>
          <w:color w:val="7030A0"/>
          <w:sz w:val="26"/>
        </w:rPr>
      </w:pPr>
      <w:r>
        <w:rPr>
          <w:b/>
          <w:color w:val="7030A0"/>
          <w:sz w:val="26"/>
        </w:rPr>
        <w:t>ВНИМАНИЕ! </w:t>
      </w:r>
      <w:r>
        <w:rPr>
          <w:color w:val="7030A0"/>
          <w:sz w:val="26"/>
        </w:rPr>
        <w:t>Оргкомитет </w:t>
      </w:r>
      <w:r>
        <w:rPr>
          <w:b/>
          <w:color w:val="7030A0"/>
          <w:sz w:val="26"/>
        </w:rPr>
        <w:t>имеет право прекратить прием заявок до установленного срока</w:t>
      </w:r>
      <w:r>
        <w:rPr>
          <w:color w:val="7030A0"/>
          <w:sz w:val="26"/>
        </w:rPr>
        <w:t>, если будет превышен лимит участников, либо продлить прием </w:t>
      </w:r>
      <w:r>
        <w:rPr>
          <w:color w:val="7030A0"/>
          <w:spacing w:val="-2"/>
          <w:sz w:val="26"/>
        </w:rPr>
        <w:t>заявок.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233" w:top="620" w:bottom="440" w:left="620" w:right="440"/>
        </w:sectPr>
      </w:pPr>
    </w:p>
    <w:p>
      <w:pPr>
        <w:pStyle w:val="ListParagraph"/>
        <w:numPr>
          <w:ilvl w:val="1"/>
          <w:numId w:val="2"/>
        </w:numPr>
        <w:tabs>
          <w:tab w:pos="1185" w:val="left" w:leader="none"/>
        </w:tabs>
        <w:spacing w:line="242" w:lineRule="auto" w:before="71" w:after="0"/>
        <w:ind w:left="659" w:right="260" w:firstLine="0"/>
        <w:jc w:val="both"/>
        <w:rPr>
          <w:sz w:val="26"/>
        </w:rPr>
      </w:pPr>
      <w:r>
        <w:rPr>
          <w:sz w:val="26"/>
        </w:rPr>
        <w:t>Программа по номинациям конкурсных номеров формируется после окончания приема заявок и высылается участникам на электронную почту, указанную в заявках, </w:t>
      </w:r>
      <w:r>
        <w:rPr>
          <w:color w:val="7030A0"/>
          <w:sz w:val="26"/>
        </w:rPr>
        <w:t>за 5 дней до конкурса.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42" w:lineRule="auto" w:before="111" w:after="0"/>
        <w:ind w:left="659" w:right="259" w:firstLine="0"/>
        <w:jc w:val="both"/>
        <w:rPr>
          <w:sz w:val="26"/>
        </w:rPr>
      </w:pPr>
      <w:r>
        <w:rPr>
          <w:sz w:val="26"/>
        </w:rPr>
        <w:t>Репетиции и выступления участников осуществляются строго по расписанию, предоставленному</w:t>
      </w:r>
      <w:r>
        <w:rPr>
          <w:spacing w:val="-2"/>
          <w:sz w:val="26"/>
        </w:rPr>
        <w:t> </w:t>
      </w:r>
      <w:r>
        <w:rPr>
          <w:sz w:val="26"/>
        </w:rPr>
        <w:t>Оргкомитетом.</w:t>
      </w:r>
      <w:r>
        <w:rPr>
          <w:spacing w:val="-2"/>
          <w:sz w:val="26"/>
        </w:rPr>
        <w:t> </w:t>
      </w:r>
      <w:r>
        <w:rPr>
          <w:sz w:val="26"/>
        </w:rPr>
        <w:t>Время</w:t>
      </w:r>
      <w:r>
        <w:rPr>
          <w:spacing w:val="-2"/>
          <w:sz w:val="26"/>
        </w:rPr>
        <w:t> </w:t>
      </w:r>
      <w:r>
        <w:rPr>
          <w:sz w:val="26"/>
        </w:rPr>
        <w:t>репетиции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сцене</w:t>
      </w:r>
      <w:r>
        <w:rPr>
          <w:spacing w:val="-2"/>
          <w:sz w:val="26"/>
        </w:rPr>
        <w:t> </w:t>
      </w:r>
      <w:r>
        <w:rPr>
          <w:sz w:val="26"/>
        </w:rPr>
        <w:t>ограничено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составляет</w:t>
      </w:r>
      <w:r>
        <w:rPr>
          <w:spacing w:val="-2"/>
          <w:sz w:val="26"/>
        </w:rPr>
        <w:t> </w:t>
      </w:r>
      <w:r>
        <w:rPr>
          <w:sz w:val="26"/>
        </w:rPr>
        <w:t>1- 2 минуты на одни номер. При большом количестве участников проводится техническая репетиция (проба сцены «по точкам»).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2" w:lineRule="auto" w:before="113" w:after="0"/>
        <w:ind w:left="659" w:right="259" w:firstLine="0"/>
        <w:jc w:val="both"/>
        <w:rPr>
          <w:sz w:val="26"/>
        </w:rPr>
      </w:pPr>
      <w:r>
        <w:rPr>
          <w:sz w:val="26"/>
        </w:rPr>
        <w:t>Детские</w:t>
      </w:r>
      <w:r>
        <w:rPr>
          <w:spacing w:val="-3"/>
          <w:sz w:val="26"/>
        </w:rPr>
        <w:t> </w:t>
      </w:r>
      <w:r>
        <w:rPr>
          <w:sz w:val="26"/>
        </w:rPr>
        <w:t>коллективы</w:t>
      </w:r>
      <w:r>
        <w:rPr>
          <w:spacing w:val="-3"/>
          <w:sz w:val="26"/>
        </w:rPr>
        <w:t> </w:t>
      </w:r>
      <w:r>
        <w:rPr>
          <w:sz w:val="26"/>
        </w:rPr>
        <w:t>должны</w:t>
      </w:r>
      <w:r>
        <w:rPr>
          <w:spacing w:val="-3"/>
          <w:sz w:val="26"/>
        </w:rPr>
        <w:t> </w:t>
      </w:r>
      <w:r>
        <w:rPr>
          <w:sz w:val="26"/>
        </w:rPr>
        <w:t>иметь</w:t>
      </w:r>
      <w:r>
        <w:rPr>
          <w:spacing w:val="-3"/>
          <w:sz w:val="26"/>
        </w:rPr>
        <w:t> </w:t>
      </w:r>
      <w:r>
        <w:rPr>
          <w:sz w:val="26"/>
        </w:rPr>
        <w:t>не</w:t>
      </w:r>
      <w:r>
        <w:rPr>
          <w:spacing w:val="-3"/>
          <w:sz w:val="26"/>
        </w:rPr>
        <w:t> </w:t>
      </w:r>
      <w:r>
        <w:rPr>
          <w:sz w:val="26"/>
        </w:rPr>
        <w:t>менее</w:t>
      </w:r>
      <w:r>
        <w:rPr>
          <w:spacing w:val="-3"/>
          <w:sz w:val="26"/>
        </w:rPr>
        <w:t> </w:t>
      </w:r>
      <w:r>
        <w:rPr>
          <w:sz w:val="26"/>
        </w:rPr>
        <w:t>одного</w:t>
      </w:r>
      <w:r>
        <w:rPr>
          <w:spacing w:val="-3"/>
          <w:sz w:val="26"/>
        </w:rPr>
        <w:t> </w:t>
      </w:r>
      <w:r>
        <w:rPr>
          <w:sz w:val="26"/>
        </w:rPr>
        <w:t>сопровождающего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8</w:t>
      </w:r>
      <w:r>
        <w:rPr>
          <w:spacing w:val="-3"/>
          <w:sz w:val="26"/>
        </w:rPr>
        <w:t> </w:t>
      </w:r>
      <w:r>
        <w:rPr>
          <w:sz w:val="26"/>
        </w:rPr>
        <w:t>человек. Руководитель не является сопровождающим.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42" w:lineRule="auto" w:before="111" w:after="0"/>
        <w:ind w:left="659" w:right="260" w:firstLine="0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-5"/>
          <w:sz w:val="26"/>
        </w:rPr>
        <w:t> </w:t>
      </w:r>
      <w:r>
        <w:rPr>
          <w:sz w:val="26"/>
        </w:rPr>
        <w:t>для</w:t>
      </w:r>
      <w:r>
        <w:rPr>
          <w:spacing w:val="-5"/>
          <w:sz w:val="26"/>
        </w:rPr>
        <w:t> </w:t>
      </w:r>
      <w:r>
        <w:rPr>
          <w:sz w:val="26"/>
        </w:rPr>
        <w:t>участия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z w:val="26"/>
        </w:rPr>
        <w:t>Конкурсе</w:t>
      </w:r>
      <w:r>
        <w:rPr>
          <w:spacing w:val="-5"/>
          <w:sz w:val="26"/>
        </w:rPr>
        <w:t> </w:t>
      </w:r>
      <w:r>
        <w:rPr>
          <w:sz w:val="26"/>
        </w:rPr>
        <w:t>необходимо</w:t>
      </w:r>
      <w:r>
        <w:rPr>
          <w:spacing w:val="-5"/>
          <w:sz w:val="26"/>
        </w:rPr>
        <w:t> </w:t>
      </w:r>
      <w:r>
        <w:rPr>
          <w:sz w:val="26"/>
        </w:rPr>
        <w:t>использование</w:t>
      </w:r>
      <w:r>
        <w:rPr>
          <w:spacing w:val="-5"/>
          <w:sz w:val="26"/>
        </w:rPr>
        <w:t> </w:t>
      </w:r>
      <w:r>
        <w:rPr>
          <w:sz w:val="26"/>
        </w:rPr>
        <w:t>минусовой</w:t>
      </w:r>
      <w:r>
        <w:rPr>
          <w:spacing w:val="-5"/>
          <w:sz w:val="26"/>
        </w:rPr>
        <w:t> </w:t>
      </w:r>
      <w:r>
        <w:rPr>
          <w:sz w:val="26"/>
        </w:rPr>
        <w:t>фонограммы,</w:t>
      </w:r>
      <w:r>
        <w:rPr>
          <w:spacing w:val="-5"/>
          <w:sz w:val="26"/>
        </w:rPr>
        <w:t> </w:t>
      </w:r>
      <w:r>
        <w:rPr>
          <w:sz w:val="26"/>
        </w:rPr>
        <w:t>то её необходимо прикрепить к заявке на участие или </w:t>
      </w:r>
      <w:r>
        <w:rPr>
          <w:color w:val="7030A0"/>
          <w:sz w:val="26"/>
        </w:rPr>
        <w:t>прислать не позднее чем за 5 дней до Конкурса </w:t>
      </w:r>
      <w:r>
        <w:rPr>
          <w:sz w:val="26"/>
        </w:rPr>
        <w:t>менеджеру по электронной почте. Обязательно иметь фонограмму с собой на Конкурсе на флеш-накопителе.</w:t>
      </w:r>
    </w:p>
    <w:p>
      <w:pPr>
        <w:pStyle w:val="ListParagraph"/>
        <w:numPr>
          <w:ilvl w:val="1"/>
          <w:numId w:val="2"/>
        </w:numPr>
        <w:tabs>
          <w:tab w:pos="1429" w:val="left" w:leader="none"/>
        </w:tabs>
        <w:spacing w:line="247" w:lineRule="auto" w:before="107" w:after="0"/>
        <w:ind w:left="659" w:right="261" w:firstLine="0"/>
        <w:jc w:val="both"/>
        <w:rPr>
          <w:color w:val="7030A0"/>
          <w:sz w:val="26"/>
        </w:rPr>
      </w:pPr>
      <w:r>
        <w:rPr>
          <w:color w:val="7030A0"/>
          <w:sz w:val="26"/>
        </w:rPr>
        <w:t>ВНИМАНИЕ! Ответственность за авторское разрешение на исполнение произведений лежит на конкурсантах.</w:t>
      </w:r>
    </w:p>
    <w:p>
      <w:pPr>
        <w:pStyle w:val="ListParagraph"/>
        <w:numPr>
          <w:ilvl w:val="1"/>
          <w:numId w:val="2"/>
        </w:numPr>
        <w:tabs>
          <w:tab w:pos="1242" w:val="left" w:leader="none"/>
        </w:tabs>
        <w:spacing w:line="240" w:lineRule="auto" w:before="109" w:after="0"/>
        <w:ind w:left="1242" w:right="0" w:hanging="583"/>
        <w:jc w:val="both"/>
        <w:rPr>
          <w:sz w:val="26"/>
        </w:rPr>
      </w:pPr>
      <w:r>
        <w:rPr>
          <w:sz w:val="26"/>
        </w:rPr>
        <w:t>Не</w:t>
      </w:r>
      <w:r>
        <w:rPr>
          <w:spacing w:val="-11"/>
          <w:sz w:val="26"/>
        </w:rPr>
        <w:t> </w:t>
      </w:r>
      <w:r>
        <w:rPr>
          <w:sz w:val="26"/>
        </w:rPr>
        <w:t>допускается</w:t>
      </w:r>
      <w:r>
        <w:rPr>
          <w:spacing w:val="-10"/>
          <w:sz w:val="26"/>
        </w:rPr>
        <w:t> </w:t>
      </w:r>
      <w:r>
        <w:rPr>
          <w:sz w:val="26"/>
        </w:rPr>
        <w:t>выступление</w:t>
      </w:r>
      <w:r>
        <w:rPr>
          <w:spacing w:val="-10"/>
          <w:sz w:val="26"/>
        </w:rPr>
        <w:t> </w:t>
      </w:r>
      <w:r>
        <w:rPr>
          <w:sz w:val="26"/>
        </w:rPr>
        <w:t>вокалистов</w:t>
      </w:r>
      <w:r>
        <w:rPr>
          <w:spacing w:val="-10"/>
          <w:sz w:val="26"/>
        </w:rPr>
        <w:t> </w:t>
      </w:r>
      <w:r>
        <w:rPr>
          <w:sz w:val="26"/>
        </w:rPr>
        <w:t>под</w:t>
      </w:r>
      <w:r>
        <w:rPr>
          <w:spacing w:val="-10"/>
          <w:sz w:val="26"/>
        </w:rPr>
        <w:t> </w:t>
      </w:r>
      <w:r>
        <w:rPr>
          <w:sz w:val="26"/>
        </w:rPr>
        <w:t>фонограмму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«плюс».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</w:tabs>
        <w:spacing w:line="242" w:lineRule="auto" w:before="114" w:after="0"/>
        <w:ind w:left="659" w:right="260" w:firstLine="0"/>
        <w:jc w:val="both"/>
        <w:rPr>
          <w:sz w:val="26"/>
        </w:rPr>
      </w:pPr>
      <w:r>
        <w:rPr>
          <w:sz w:val="26"/>
        </w:rPr>
        <w:t>Не</w:t>
      </w:r>
      <w:r>
        <w:rPr>
          <w:spacing w:val="-6"/>
          <w:sz w:val="26"/>
        </w:rPr>
        <w:t> </w:t>
      </w:r>
      <w:r>
        <w:rPr>
          <w:sz w:val="26"/>
        </w:rPr>
        <w:t>допускается</w:t>
      </w:r>
      <w:r>
        <w:rPr>
          <w:spacing w:val="-6"/>
          <w:sz w:val="26"/>
        </w:rPr>
        <w:t> </w:t>
      </w:r>
      <w:r>
        <w:rPr>
          <w:sz w:val="26"/>
        </w:rPr>
        <w:t>голосовое</w:t>
      </w:r>
      <w:r>
        <w:rPr>
          <w:spacing w:val="-6"/>
          <w:sz w:val="26"/>
        </w:rPr>
        <w:t> </w:t>
      </w:r>
      <w:r>
        <w:rPr>
          <w:sz w:val="26"/>
        </w:rPr>
        <w:t>или</w:t>
      </w:r>
      <w:r>
        <w:rPr>
          <w:spacing w:val="-6"/>
          <w:sz w:val="26"/>
        </w:rPr>
        <w:t> </w:t>
      </w:r>
      <w:r>
        <w:rPr>
          <w:sz w:val="26"/>
        </w:rPr>
        <w:t>инструментальное</w:t>
      </w:r>
      <w:r>
        <w:rPr>
          <w:spacing w:val="-6"/>
          <w:sz w:val="26"/>
        </w:rPr>
        <w:t> </w:t>
      </w:r>
      <w:r>
        <w:rPr>
          <w:sz w:val="26"/>
        </w:rPr>
        <w:t>(караоке)</w:t>
      </w:r>
      <w:r>
        <w:rPr>
          <w:spacing w:val="-5"/>
          <w:sz w:val="26"/>
        </w:rPr>
        <w:t> </w:t>
      </w:r>
      <w:r>
        <w:rPr>
          <w:sz w:val="26"/>
        </w:rPr>
        <w:t>дублирование</w:t>
      </w:r>
      <w:r>
        <w:rPr>
          <w:spacing w:val="-6"/>
          <w:sz w:val="26"/>
        </w:rPr>
        <w:t> </w:t>
      </w:r>
      <w:r>
        <w:rPr>
          <w:sz w:val="26"/>
        </w:rPr>
        <w:t>основных партий солистов, прописанный бэк-вокал для ансамблей.</w:t>
      </w:r>
    </w:p>
    <w:p>
      <w:pPr>
        <w:pStyle w:val="ListParagraph"/>
        <w:numPr>
          <w:ilvl w:val="1"/>
          <w:numId w:val="2"/>
        </w:numPr>
        <w:tabs>
          <w:tab w:pos="1268" w:val="left" w:leader="none"/>
        </w:tabs>
        <w:spacing w:line="240" w:lineRule="auto" w:before="116" w:after="0"/>
        <w:ind w:left="659" w:right="260" w:firstLine="0"/>
        <w:jc w:val="both"/>
        <w:rPr>
          <w:sz w:val="26"/>
        </w:rPr>
      </w:pPr>
      <w:r>
        <w:rPr>
          <w:sz w:val="26"/>
        </w:rPr>
        <w:t>Максимальное количество микрофонов, предоставляемых Оргкомитетом – 10 шт. (возможно увеличение кол-ва микрофонов). Необходимое количество микрофонов должно быть указано в заявке.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</w:tabs>
        <w:spacing w:line="242" w:lineRule="auto" w:before="121" w:after="0"/>
        <w:ind w:left="659" w:right="260" w:firstLine="0"/>
        <w:jc w:val="both"/>
        <w:rPr>
          <w:sz w:val="26"/>
        </w:rPr>
      </w:pPr>
      <w:r>
        <w:rPr>
          <w:sz w:val="26"/>
        </w:rPr>
        <w:t>Текст номеров и фонограмм не может содержать нецензурной лексики или непонятных выражений, это относится и к репертуару на иностранном языке.</w:t>
      </w: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42" w:lineRule="auto" w:before="111" w:after="0"/>
        <w:ind w:left="659" w:right="260" w:firstLine="0"/>
        <w:jc w:val="both"/>
        <w:rPr>
          <w:sz w:val="26"/>
        </w:rPr>
      </w:pPr>
      <w:r>
        <w:rPr>
          <w:sz w:val="26"/>
        </w:rPr>
        <w:t>Весь костюмный и драматургический материал, а также жесты и движения следует выбирать так, чтобы они соответствовали возрасту участников, этическим и нравственным нормам.</w:t>
      </w:r>
    </w:p>
    <w:p>
      <w:pPr>
        <w:pStyle w:val="ListParagraph"/>
        <w:numPr>
          <w:ilvl w:val="1"/>
          <w:numId w:val="2"/>
        </w:numPr>
        <w:tabs>
          <w:tab w:pos="1413" w:val="left" w:leader="none"/>
        </w:tabs>
        <w:spacing w:line="242" w:lineRule="auto" w:before="112" w:after="0"/>
        <w:ind w:left="659" w:right="260" w:firstLine="0"/>
        <w:jc w:val="both"/>
        <w:rPr>
          <w:color w:val="7030A0"/>
          <w:sz w:val="26"/>
        </w:rPr>
      </w:pPr>
      <w:r>
        <w:rPr>
          <w:color w:val="7030A0"/>
          <w:sz w:val="26"/>
        </w:rPr>
        <w:t>ВНИМАНИЕ! Запрещены выступления, связанные с воздухом, огнем и </w:t>
      </w:r>
      <w:r>
        <w:rPr>
          <w:color w:val="7030A0"/>
          <w:spacing w:val="-2"/>
          <w:sz w:val="26"/>
        </w:rPr>
        <w:t>пиротехникой.</w:t>
      </w:r>
    </w:p>
    <w:p>
      <w:pPr>
        <w:pStyle w:val="ListParagraph"/>
        <w:numPr>
          <w:ilvl w:val="1"/>
          <w:numId w:val="2"/>
        </w:numPr>
        <w:tabs>
          <w:tab w:pos="1250" w:val="left" w:leader="none"/>
        </w:tabs>
        <w:spacing w:line="242" w:lineRule="auto" w:before="116" w:after="0"/>
        <w:ind w:left="659" w:right="259" w:firstLine="0"/>
        <w:jc w:val="both"/>
        <w:rPr>
          <w:color w:val="7030A0"/>
          <w:sz w:val="26"/>
        </w:rPr>
      </w:pPr>
      <w:r>
        <w:rPr>
          <w:color w:val="7030A0"/>
          <w:sz w:val="26"/>
        </w:rPr>
        <w:t>ВНИМАНИЕ! Оргкомитет не предоставляет музыкальные инструменты, пюпитры, подставки и реквизит для выступлений.</w:t>
      </w:r>
    </w:p>
    <w:p>
      <w:pPr>
        <w:pStyle w:val="ListParagraph"/>
        <w:numPr>
          <w:ilvl w:val="1"/>
          <w:numId w:val="2"/>
        </w:numPr>
        <w:tabs>
          <w:tab w:pos="1253" w:val="left" w:leader="none"/>
        </w:tabs>
        <w:spacing w:line="240" w:lineRule="auto" w:before="111" w:after="0"/>
        <w:ind w:left="659" w:right="259" w:firstLine="0"/>
        <w:jc w:val="both"/>
        <w:rPr>
          <w:color w:val="7030A0"/>
          <w:sz w:val="26"/>
        </w:rPr>
      </w:pPr>
      <w:r>
        <w:rPr>
          <w:color w:val="7030A0"/>
          <w:sz w:val="26"/>
        </w:rPr>
        <w:t>ВНИМАНИЕ!!! Если номер участника подразумевает загрязнение или увлажнение сцены</w:t>
      </w:r>
      <w:r>
        <w:rPr>
          <w:color w:val="7030A0"/>
          <w:spacing w:val="-12"/>
          <w:sz w:val="26"/>
        </w:rPr>
        <w:t> </w:t>
      </w:r>
      <w:r>
        <w:rPr>
          <w:color w:val="7030A0"/>
          <w:sz w:val="26"/>
        </w:rPr>
        <w:t>в</w:t>
      </w:r>
      <w:r>
        <w:rPr>
          <w:color w:val="7030A0"/>
          <w:spacing w:val="-12"/>
          <w:sz w:val="26"/>
        </w:rPr>
        <w:t> </w:t>
      </w:r>
      <w:r>
        <w:rPr>
          <w:color w:val="7030A0"/>
          <w:sz w:val="26"/>
        </w:rPr>
        <w:t>процессе</w:t>
      </w:r>
      <w:r>
        <w:rPr>
          <w:color w:val="7030A0"/>
          <w:spacing w:val="-12"/>
          <w:sz w:val="26"/>
        </w:rPr>
        <w:t> </w:t>
      </w:r>
      <w:r>
        <w:rPr>
          <w:color w:val="7030A0"/>
          <w:sz w:val="26"/>
        </w:rPr>
        <w:t>выступления,</w:t>
      </w:r>
      <w:r>
        <w:rPr>
          <w:color w:val="7030A0"/>
          <w:spacing w:val="-12"/>
          <w:sz w:val="26"/>
        </w:rPr>
        <w:t> </w:t>
      </w:r>
      <w:r>
        <w:rPr>
          <w:color w:val="7030A0"/>
          <w:sz w:val="26"/>
        </w:rPr>
        <w:t>об</w:t>
      </w:r>
      <w:r>
        <w:rPr>
          <w:color w:val="7030A0"/>
          <w:spacing w:val="-12"/>
          <w:sz w:val="26"/>
        </w:rPr>
        <w:t> </w:t>
      </w:r>
      <w:r>
        <w:rPr>
          <w:color w:val="7030A0"/>
          <w:sz w:val="26"/>
        </w:rPr>
        <w:t>этом</w:t>
      </w:r>
      <w:r>
        <w:rPr>
          <w:color w:val="7030A0"/>
          <w:spacing w:val="-12"/>
          <w:sz w:val="26"/>
        </w:rPr>
        <w:t> </w:t>
      </w:r>
      <w:r>
        <w:rPr>
          <w:color w:val="7030A0"/>
          <w:sz w:val="26"/>
        </w:rPr>
        <w:t>необходимо</w:t>
      </w:r>
      <w:r>
        <w:rPr>
          <w:color w:val="7030A0"/>
          <w:spacing w:val="-11"/>
          <w:sz w:val="26"/>
        </w:rPr>
        <w:t> </w:t>
      </w:r>
      <w:r>
        <w:rPr>
          <w:color w:val="7030A0"/>
          <w:sz w:val="26"/>
        </w:rPr>
        <w:t>предупредить</w:t>
      </w:r>
      <w:r>
        <w:rPr>
          <w:color w:val="7030A0"/>
          <w:spacing w:val="-12"/>
          <w:sz w:val="26"/>
        </w:rPr>
        <w:t> </w:t>
      </w:r>
      <w:r>
        <w:rPr>
          <w:color w:val="7030A0"/>
          <w:sz w:val="26"/>
        </w:rPr>
        <w:t>организаторов</w:t>
      </w:r>
      <w:r>
        <w:rPr>
          <w:color w:val="7030A0"/>
          <w:spacing w:val="-12"/>
          <w:sz w:val="26"/>
        </w:rPr>
        <w:t> </w:t>
      </w:r>
      <w:r>
        <w:rPr>
          <w:color w:val="7030A0"/>
          <w:sz w:val="26"/>
        </w:rPr>
        <w:t>заранее и прописать это в комментариях к заявке, чтобы, во-первых, получить разрешение на выступление с таким номером, во-вторых, чтобы технический персонал был готов к оперативной уборке сцены.</w:t>
      </w:r>
    </w:p>
    <w:p>
      <w:pPr>
        <w:pStyle w:val="ListParagraph"/>
        <w:numPr>
          <w:ilvl w:val="1"/>
          <w:numId w:val="2"/>
        </w:numPr>
        <w:tabs>
          <w:tab w:pos="1267" w:val="left" w:leader="none"/>
        </w:tabs>
        <w:spacing w:line="242" w:lineRule="auto" w:before="123" w:after="0"/>
        <w:ind w:left="659" w:right="260" w:firstLine="0"/>
        <w:jc w:val="both"/>
        <w:rPr>
          <w:color w:val="333333"/>
          <w:sz w:val="26"/>
        </w:rPr>
      </w:pPr>
      <w:r>
        <w:rPr>
          <w:color w:val="333333"/>
          <w:sz w:val="26"/>
        </w:rPr>
        <w:t>Для использования в личных целях разрешается снимать на видео и фото номера конкурсантов. Профессиональная съемка запрещена.</w:t>
      </w:r>
    </w:p>
    <w:p>
      <w:pPr>
        <w:pStyle w:val="ListParagraph"/>
        <w:numPr>
          <w:ilvl w:val="1"/>
          <w:numId w:val="2"/>
        </w:numPr>
        <w:tabs>
          <w:tab w:pos="1342" w:val="left" w:leader="none"/>
        </w:tabs>
        <w:spacing w:line="242" w:lineRule="auto" w:before="111" w:after="0"/>
        <w:ind w:left="659" w:right="261" w:firstLine="0"/>
        <w:jc w:val="both"/>
        <w:rPr>
          <w:color w:val="7030A0"/>
          <w:sz w:val="26"/>
        </w:rPr>
      </w:pPr>
      <w:r>
        <w:rPr>
          <w:color w:val="7030A0"/>
          <w:sz w:val="26"/>
        </w:rPr>
        <w:t>ВНИМАНИЕ!!! Авиа и ж/д билеты до города проведения Конкурса можно приобретать только после согласования с менеджером.</w:t>
      </w:r>
    </w:p>
    <w:p>
      <w:pPr>
        <w:pStyle w:val="ListParagraph"/>
        <w:numPr>
          <w:ilvl w:val="1"/>
          <w:numId w:val="2"/>
        </w:numPr>
        <w:tabs>
          <w:tab w:pos="1231" w:val="left" w:leader="none"/>
        </w:tabs>
        <w:spacing w:line="242" w:lineRule="auto" w:before="116" w:after="0"/>
        <w:ind w:left="659" w:right="260" w:firstLine="0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14"/>
          <w:sz w:val="26"/>
        </w:rPr>
        <w:t> </w:t>
      </w:r>
      <w:r>
        <w:rPr>
          <w:sz w:val="26"/>
        </w:rPr>
        <w:t>претензии</w:t>
      </w:r>
      <w:r>
        <w:rPr>
          <w:spacing w:val="-14"/>
          <w:sz w:val="26"/>
        </w:rPr>
        <w:t> </w:t>
      </w:r>
      <w:r>
        <w:rPr>
          <w:sz w:val="26"/>
        </w:rPr>
        <w:t>и</w:t>
      </w:r>
      <w:r>
        <w:rPr>
          <w:spacing w:val="-14"/>
          <w:sz w:val="26"/>
        </w:rPr>
        <w:t> </w:t>
      </w:r>
      <w:r>
        <w:rPr>
          <w:sz w:val="26"/>
        </w:rPr>
        <w:t>пожелания</w:t>
      </w:r>
      <w:r>
        <w:rPr>
          <w:spacing w:val="-14"/>
          <w:sz w:val="26"/>
        </w:rPr>
        <w:t> </w:t>
      </w:r>
      <w:r>
        <w:rPr>
          <w:sz w:val="26"/>
        </w:rPr>
        <w:t>в</w:t>
      </w:r>
      <w:r>
        <w:rPr>
          <w:spacing w:val="-15"/>
          <w:sz w:val="26"/>
        </w:rPr>
        <w:t> </w:t>
      </w:r>
      <w:r>
        <w:rPr>
          <w:sz w:val="26"/>
        </w:rPr>
        <w:t>адрес</w:t>
      </w:r>
      <w:r>
        <w:rPr>
          <w:spacing w:val="-14"/>
          <w:sz w:val="26"/>
        </w:rPr>
        <w:t> </w:t>
      </w:r>
      <w:r>
        <w:rPr>
          <w:sz w:val="26"/>
        </w:rPr>
        <w:t>Оргкомитета</w:t>
      </w:r>
      <w:r>
        <w:rPr>
          <w:spacing w:val="-14"/>
          <w:sz w:val="26"/>
        </w:rPr>
        <w:t> </w:t>
      </w:r>
      <w:r>
        <w:rPr>
          <w:sz w:val="26"/>
        </w:rPr>
        <w:t>принимаются</w:t>
      </w:r>
      <w:r>
        <w:rPr>
          <w:spacing w:val="-14"/>
          <w:sz w:val="26"/>
        </w:rPr>
        <w:t> </w:t>
      </w:r>
      <w:r>
        <w:rPr>
          <w:sz w:val="26"/>
        </w:rPr>
        <w:t>только</w:t>
      </w:r>
      <w:r>
        <w:rPr>
          <w:spacing w:val="-14"/>
          <w:sz w:val="26"/>
        </w:rPr>
        <w:t> </w:t>
      </w:r>
      <w:r>
        <w:rPr>
          <w:sz w:val="26"/>
        </w:rPr>
        <w:t>в</w:t>
      </w:r>
      <w:r>
        <w:rPr>
          <w:spacing w:val="-15"/>
          <w:sz w:val="26"/>
        </w:rPr>
        <w:t> </w:t>
      </w:r>
      <w:r>
        <w:rPr>
          <w:sz w:val="26"/>
        </w:rPr>
        <w:t>письменном виде на электронную почту </w:t>
      </w:r>
      <w:hyperlink r:id="rId31">
        <w:r>
          <w:rPr>
            <w:color w:val="0000FF"/>
            <w:sz w:val="26"/>
            <w:u w:val="single" w:color="0000FF"/>
          </w:rPr>
          <w:t>org@orbitafest.tv</w:t>
        </w:r>
      </w:hyperlink>
    </w:p>
    <w:p>
      <w:pPr>
        <w:pStyle w:val="ListParagraph"/>
        <w:numPr>
          <w:ilvl w:val="1"/>
          <w:numId w:val="2"/>
        </w:numPr>
        <w:tabs>
          <w:tab w:pos="1310" w:val="left" w:leader="none"/>
        </w:tabs>
        <w:spacing w:line="242" w:lineRule="auto" w:before="111" w:after="0"/>
        <w:ind w:left="659" w:right="260" w:firstLine="0"/>
        <w:jc w:val="both"/>
        <w:rPr>
          <w:color w:val="333333"/>
          <w:sz w:val="26"/>
        </w:rPr>
      </w:pPr>
      <w:r>
        <w:rPr>
          <w:color w:val="333333"/>
          <w:sz w:val="26"/>
        </w:rPr>
        <w:t>На все номера Конкурса авторы и исполнители дают свое согласие на показ, публикацию,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эфирную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трансляцию</w:t>
      </w:r>
      <w:r>
        <w:rPr>
          <w:color w:val="333333"/>
          <w:spacing w:val="-1"/>
          <w:sz w:val="26"/>
        </w:rPr>
        <w:t> </w:t>
      </w:r>
      <w:r>
        <w:rPr>
          <w:color w:val="333333"/>
          <w:sz w:val="26"/>
        </w:rPr>
        <w:t>и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на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обработку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персональных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данных</w:t>
      </w:r>
      <w:r>
        <w:rPr>
          <w:color w:val="333333"/>
          <w:spacing w:val="-3"/>
          <w:sz w:val="26"/>
        </w:rPr>
        <w:t> </w:t>
      </w:r>
      <w:r>
        <w:rPr>
          <w:color w:val="333333"/>
          <w:sz w:val="26"/>
        </w:rPr>
        <w:t>автоматически при заполнении Заявки.</w:t>
      </w:r>
    </w:p>
    <w:p>
      <w:pPr>
        <w:spacing w:after="0" w:line="242" w:lineRule="auto"/>
        <w:jc w:val="both"/>
        <w:rPr>
          <w:sz w:val="26"/>
        </w:rPr>
        <w:sectPr>
          <w:pgSz w:w="11910" w:h="16840"/>
          <w:pgMar w:header="0" w:footer="233" w:top="620" w:bottom="440" w:left="620" w:right="440"/>
        </w:sectPr>
      </w:pPr>
    </w:p>
    <w:p>
      <w:pPr>
        <w:pStyle w:val="ListParagraph"/>
        <w:numPr>
          <w:ilvl w:val="1"/>
          <w:numId w:val="2"/>
        </w:numPr>
        <w:tabs>
          <w:tab w:pos="1239" w:val="left" w:leader="none"/>
        </w:tabs>
        <w:spacing w:line="242" w:lineRule="auto" w:before="71" w:after="0"/>
        <w:ind w:left="659" w:right="259" w:firstLine="0"/>
        <w:jc w:val="both"/>
        <w:rPr>
          <w:color w:val="7030A0"/>
          <w:sz w:val="26"/>
        </w:rPr>
      </w:pPr>
      <w:r>
        <w:rPr>
          <w:color w:val="7030A0"/>
          <w:sz w:val="26"/>
        </w:rPr>
        <w:t>При</w:t>
      </w:r>
      <w:r>
        <w:rPr>
          <w:color w:val="7030A0"/>
          <w:spacing w:val="-6"/>
          <w:sz w:val="26"/>
        </w:rPr>
        <w:t> </w:t>
      </w:r>
      <w:r>
        <w:rPr>
          <w:color w:val="7030A0"/>
          <w:sz w:val="26"/>
        </w:rPr>
        <w:t>участии</w:t>
      </w:r>
      <w:r>
        <w:rPr>
          <w:color w:val="7030A0"/>
          <w:spacing w:val="-6"/>
          <w:sz w:val="26"/>
        </w:rPr>
        <w:t> </w:t>
      </w:r>
      <w:r>
        <w:rPr>
          <w:color w:val="7030A0"/>
          <w:sz w:val="26"/>
        </w:rPr>
        <w:t>в</w:t>
      </w:r>
      <w:r>
        <w:rPr>
          <w:color w:val="7030A0"/>
          <w:spacing w:val="-6"/>
          <w:sz w:val="26"/>
        </w:rPr>
        <w:t> </w:t>
      </w:r>
      <w:r>
        <w:rPr>
          <w:color w:val="7030A0"/>
          <w:sz w:val="26"/>
        </w:rPr>
        <w:t>конкурсе</w:t>
      </w:r>
      <w:r>
        <w:rPr>
          <w:color w:val="7030A0"/>
          <w:spacing w:val="-6"/>
          <w:sz w:val="26"/>
        </w:rPr>
        <w:t> </w:t>
      </w:r>
      <w:r>
        <w:rPr>
          <w:color w:val="7030A0"/>
          <w:sz w:val="26"/>
        </w:rPr>
        <w:t>каждый</w:t>
      </w:r>
      <w:r>
        <w:rPr>
          <w:color w:val="7030A0"/>
          <w:spacing w:val="-6"/>
          <w:sz w:val="26"/>
        </w:rPr>
        <w:t> </w:t>
      </w:r>
      <w:r>
        <w:rPr>
          <w:color w:val="7030A0"/>
          <w:sz w:val="26"/>
        </w:rPr>
        <w:t>участник</w:t>
      </w:r>
      <w:r>
        <w:rPr>
          <w:color w:val="7030A0"/>
          <w:spacing w:val="-6"/>
          <w:sz w:val="26"/>
        </w:rPr>
        <w:t> </w:t>
      </w:r>
      <w:r>
        <w:rPr>
          <w:color w:val="7030A0"/>
          <w:sz w:val="26"/>
        </w:rPr>
        <w:t>соглашается</w:t>
      </w:r>
      <w:r>
        <w:rPr>
          <w:color w:val="7030A0"/>
          <w:spacing w:val="-6"/>
          <w:sz w:val="26"/>
        </w:rPr>
        <w:t> </w:t>
      </w:r>
      <w:r>
        <w:rPr>
          <w:color w:val="7030A0"/>
          <w:sz w:val="26"/>
        </w:rPr>
        <w:t>на</w:t>
      </w:r>
      <w:r>
        <w:rPr>
          <w:color w:val="7030A0"/>
          <w:spacing w:val="-6"/>
          <w:sz w:val="26"/>
        </w:rPr>
        <w:t> </w:t>
      </w:r>
      <w:r>
        <w:rPr>
          <w:color w:val="7030A0"/>
          <w:sz w:val="26"/>
        </w:rPr>
        <w:t>выполнение</w:t>
      </w:r>
      <w:r>
        <w:rPr>
          <w:color w:val="7030A0"/>
          <w:spacing w:val="-6"/>
          <w:sz w:val="26"/>
        </w:rPr>
        <w:t> </w:t>
      </w:r>
      <w:r>
        <w:rPr>
          <w:color w:val="7030A0"/>
          <w:sz w:val="26"/>
        </w:rPr>
        <w:t>всех</w:t>
      </w:r>
      <w:r>
        <w:rPr>
          <w:color w:val="7030A0"/>
          <w:spacing w:val="-6"/>
          <w:sz w:val="26"/>
        </w:rPr>
        <w:t> </w:t>
      </w:r>
      <w:r>
        <w:rPr>
          <w:color w:val="7030A0"/>
          <w:sz w:val="26"/>
        </w:rPr>
        <w:t>пунктов настоящего Положения, а также прямую видеотрансляцию выступлений, фото и видеосъемку выступлений. При невыполнении условий Положения происходит исключение участника из программы выступлений, без возврата организационного </w:t>
      </w:r>
      <w:r>
        <w:rPr>
          <w:color w:val="7030A0"/>
          <w:spacing w:val="-2"/>
          <w:sz w:val="26"/>
        </w:rPr>
        <w:t>взноса.</w:t>
      </w:r>
    </w:p>
    <w:p>
      <w:pPr>
        <w:pStyle w:val="BodyText"/>
        <w:spacing w:before="6"/>
        <w:ind w:left="0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2204459</wp:posOffset>
            </wp:positionH>
            <wp:positionV relativeFrom="paragraph">
              <wp:posOffset>114421</wp:posOffset>
            </wp:positionV>
            <wp:extent cx="110981" cy="114300"/>
            <wp:effectExtent l="0" t="0" r="0" b="0"/>
            <wp:wrapTopAndBottom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8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2363908</wp:posOffset>
            </wp:positionH>
            <wp:positionV relativeFrom="paragraph">
              <wp:posOffset>114180</wp:posOffset>
            </wp:positionV>
            <wp:extent cx="1265388" cy="114300"/>
            <wp:effectExtent l="0" t="0" r="0" b="0"/>
            <wp:wrapTopAndBottom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38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3670059</wp:posOffset>
            </wp:positionH>
            <wp:positionV relativeFrom="paragraph">
              <wp:posOffset>114421</wp:posOffset>
            </wp:positionV>
            <wp:extent cx="1277119" cy="111728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19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4990661</wp:posOffset>
            </wp:positionH>
            <wp:positionV relativeFrom="paragraph">
              <wp:posOffset>115144</wp:posOffset>
            </wp:positionV>
            <wp:extent cx="737766" cy="142875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6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"/>
        </w:numPr>
        <w:tabs>
          <w:tab w:pos="1119" w:val="left" w:leader="none"/>
        </w:tabs>
        <w:spacing w:line="242" w:lineRule="auto" w:before="119" w:after="0"/>
        <w:ind w:left="660" w:right="261" w:firstLine="0"/>
        <w:jc w:val="both"/>
        <w:rPr>
          <w:sz w:val="26"/>
        </w:rPr>
      </w:pPr>
      <w:r>
        <w:rPr>
          <w:sz w:val="26"/>
        </w:rPr>
        <w:t>В состав членов жюри входят квалифицированные специалисты в области культуры и искусства. Списки членов жюри направляются на электронную почту/публикуются на сайте </w:t>
      </w:r>
      <w:r>
        <w:rPr>
          <w:color w:val="0070C0"/>
          <w:sz w:val="26"/>
          <w:u w:val="single" w:color="0070C0"/>
        </w:rPr>
        <w:t>https://orbitafest.tv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</w:tabs>
        <w:spacing w:line="240" w:lineRule="auto" w:before="116" w:after="0"/>
        <w:ind w:left="1113" w:right="0" w:hanging="453"/>
        <w:jc w:val="both"/>
        <w:rPr>
          <w:sz w:val="26"/>
        </w:rPr>
      </w:pPr>
      <w:r>
        <w:rPr>
          <w:sz w:val="26"/>
        </w:rPr>
        <w:t>Решение,</w:t>
      </w:r>
      <w:r>
        <w:rPr>
          <w:spacing w:val="-10"/>
          <w:sz w:val="26"/>
        </w:rPr>
        <w:t> </w:t>
      </w:r>
      <w:r>
        <w:rPr>
          <w:sz w:val="26"/>
        </w:rPr>
        <w:t>принятое</w:t>
      </w:r>
      <w:r>
        <w:rPr>
          <w:spacing w:val="-9"/>
          <w:sz w:val="26"/>
        </w:rPr>
        <w:t> </w:t>
      </w:r>
      <w:r>
        <w:rPr>
          <w:sz w:val="26"/>
        </w:rPr>
        <w:t>жюри,</w:t>
      </w:r>
      <w:r>
        <w:rPr>
          <w:spacing w:val="-10"/>
          <w:sz w:val="26"/>
        </w:rPr>
        <w:t> </w:t>
      </w:r>
      <w:r>
        <w:rPr>
          <w:sz w:val="26"/>
        </w:rPr>
        <w:t>является</w:t>
      </w:r>
      <w:r>
        <w:rPr>
          <w:spacing w:val="-9"/>
          <w:sz w:val="26"/>
        </w:rPr>
        <w:t> </w:t>
      </w:r>
      <w:r>
        <w:rPr>
          <w:sz w:val="26"/>
        </w:rPr>
        <w:t>окончательным</w:t>
      </w:r>
      <w:r>
        <w:rPr>
          <w:spacing w:val="-9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z w:val="26"/>
        </w:rPr>
        <w:t>обжалованию</w:t>
      </w:r>
      <w:r>
        <w:rPr>
          <w:spacing w:val="-9"/>
          <w:sz w:val="26"/>
        </w:rPr>
        <w:t> </w:t>
      </w:r>
      <w:r>
        <w:rPr>
          <w:sz w:val="26"/>
        </w:rPr>
        <w:t>не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подлежит.</w:t>
      </w:r>
    </w:p>
    <w:p>
      <w:pPr>
        <w:pStyle w:val="ListParagraph"/>
        <w:numPr>
          <w:ilvl w:val="1"/>
          <w:numId w:val="1"/>
        </w:numPr>
        <w:tabs>
          <w:tab w:pos="1120" w:val="left" w:leader="none"/>
        </w:tabs>
        <w:spacing w:line="242" w:lineRule="auto" w:before="114" w:after="0"/>
        <w:ind w:left="660" w:right="261" w:firstLine="0"/>
        <w:jc w:val="both"/>
        <w:rPr>
          <w:sz w:val="26"/>
        </w:rPr>
      </w:pPr>
      <w:r>
        <w:rPr>
          <w:color w:val="333333"/>
          <w:sz w:val="26"/>
        </w:rPr>
        <w:t>Оценка конкурсной программы участников проводится в соответствии с заявленной дисциплиной, профессиональным уровнем и возрастной группой участников в отдельности </w:t>
      </w:r>
      <w:r>
        <w:rPr>
          <w:sz w:val="26"/>
        </w:rPr>
        <w:t>по 10-бальной шкале по 5-ти критериям с помощью электронной системы голосования</w:t>
      </w:r>
      <w:r>
        <w:rPr>
          <w:color w:val="333333"/>
          <w:sz w:val="26"/>
        </w:rPr>
        <w:t>. Оценочные листы могут быть предоставлены по запросу на электронную почту </w:t>
      </w:r>
      <w:hyperlink r:id="rId36">
        <w:r>
          <w:rPr>
            <w:color w:val="0000FF"/>
            <w:sz w:val="26"/>
            <w:u w:val="single" w:color="0000FF"/>
          </w:rPr>
          <w:t>art@orbitafest.tv</w:t>
        </w:r>
      </w:hyperlink>
    </w:p>
    <w:p>
      <w:pPr>
        <w:spacing w:before="214"/>
        <w:ind w:left="1085" w:right="0" w:firstLine="0"/>
        <w:jc w:val="left"/>
        <w:rPr>
          <w:b/>
          <w:sz w:val="28"/>
        </w:rPr>
      </w:pPr>
      <w:r>
        <w:rPr>
          <w:b/>
          <w:color w:val="333333"/>
          <w:sz w:val="28"/>
        </w:rPr>
        <w:t>Номера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оцениваются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следующим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пяти</w:t>
      </w:r>
      <w:r>
        <w:rPr>
          <w:b/>
          <w:color w:val="333333"/>
          <w:spacing w:val="-6"/>
          <w:sz w:val="28"/>
        </w:rPr>
        <w:t> </w:t>
      </w:r>
      <w:r>
        <w:rPr>
          <w:b/>
          <w:color w:val="333333"/>
          <w:sz w:val="28"/>
        </w:rPr>
        <w:t>критериям</w:t>
      </w:r>
      <w:r>
        <w:rPr>
          <w:b/>
          <w:color w:val="333333"/>
          <w:spacing w:val="-6"/>
          <w:sz w:val="28"/>
        </w:rPr>
        <w:t> </w:t>
      </w:r>
      <w:r>
        <w:rPr>
          <w:b/>
          <w:color w:val="333333"/>
          <w:sz w:val="28"/>
        </w:rPr>
        <w:t>от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1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до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10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pacing w:val="-2"/>
          <w:sz w:val="28"/>
        </w:rPr>
        <w:t>баллов.</w:t>
      </w:r>
    </w:p>
    <w:p>
      <w:pPr>
        <w:pStyle w:val="BodyText"/>
        <w:spacing w:before="7"/>
        <w:ind w:left="0"/>
        <w:rPr>
          <w:b/>
          <w:sz w:val="20"/>
        </w:rPr>
      </w:pPr>
    </w:p>
    <w:tbl>
      <w:tblPr>
        <w:tblW w:w="0" w:type="auto"/>
        <w:jc w:val="left"/>
        <w:tblInd w:w="53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649"/>
      </w:tblGrid>
      <w:tr>
        <w:trPr>
          <w:trHeight w:val="406" w:hRule="atLeast"/>
        </w:trPr>
        <w:tc>
          <w:tcPr>
            <w:tcW w:w="2573" w:type="dxa"/>
          </w:tcPr>
          <w:p>
            <w:pPr>
              <w:pStyle w:val="TableParagraph"/>
              <w:spacing w:line="319" w:lineRule="exact"/>
              <w:ind w:left="533"/>
              <w:rPr>
                <w:b/>
                <w:sz w:val="28"/>
              </w:rPr>
            </w:pPr>
            <w:r>
              <w:rPr>
                <w:b/>
                <w:color w:val="333333"/>
                <w:spacing w:val="-2"/>
                <w:sz w:val="28"/>
              </w:rPr>
              <w:t>Номинация</w:t>
            </w:r>
          </w:p>
        </w:tc>
        <w:tc>
          <w:tcPr>
            <w:tcW w:w="7649" w:type="dxa"/>
          </w:tcPr>
          <w:p>
            <w:pPr>
              <w:pStyle w:val="TableParagraph"/>
              <w:spacing w:line="319" w:lineRule="exact"/>
              <w:ind w:left="2685" w:right="2678"/>
              <w:jc w:val="center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Критерии</w:t>
            </w:r>
            <w:r>
              <w:rPr>
                <w:b/>
                <w:color w:val="333333"/>
                <w:spacing w:val="-12"/>
                <w:sz w:val="28"/>
              </w:rPr>
              <w:t> </w:t>
            </w:r>
            <w:r>
              <w:rPr>
                <w:b/>
                <w:color w:val="333333"/>
                <w:spacing w:val="-2"/>
                <w:sz w:val="28"/>
              </w:rPr>
              <w:t>оценки</w:t>
            </w:r>
          </w:p>
        </w:tc>
      </w:tr>
      <w:tr>
        <w:trPr>
          <w:trHeight w:val="1933" w:hRule="atLeast"/>
        </w:trPr>
        <w:tc>
          <w:tcPr>
            <w:tcW w:w="2573" w:type="dxa"/>
          </w:tcPr>
          <w:p>
            <w:pPr>
              <w:pStyle w:val="TableParagraph"/>
              <w:spacing w:before="242"/>
              <w:ind w:left="53"/>
              <w:rPr>
                <w:b/>
                <w:sz w:val="28"/>
              </w:rPr>
            </w:pPr>
            <w:r>
              <w:rPr>
                <w:b/>
                <w:color w:val="333333"/>
                <w:spacing w:val="-2"/>
                <w:sz w:val="28"/>
              </w:rPr>
              <w:t>Хореография (танцевальное творчество)</w:t>
            </w:r>
          </w:p>
        </w:tc>
        <w:tc>
          <w:tcPr>
            <w:tcW w:w="7649" w:type="dxa"/>
          </w:tcPr>
          <w:p>
            <w:pPr>
              <w:pStyle w:val="TableParagraph"/>
              <w:spacing w:before="1"/>
              <w:ind w:left="201" w:right="3868"/>
              <w:rPr>
                <w:sz w:val="24"/>
              </w:rPr>
            </w:pPr>
            <w:r>
              <w:rPr>
                <w:color w:val="333333"/>
                <w:sz w:val="24"/>
              </w:rPr>
              <w:t>1) Школа (владение техникой) 2)Сценический образ 3)Композиционная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выстроенность</w:t>
            </w:r>
          </w:p>
          <w:p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color w:val="333333"/>
                <w:sz w:val="24"/>
              </w:rPr>
              <w:t>4)Синхронность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(для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дуэтов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> коллективов)</w:t>
            </w:r>
          </w:p>
          <w:p>
            <w:pPr>
              <w:pStyle w:val="TableParagraph"/>
              <w:spacing w:line="237" w:lineRule="auto" w:before="4"/>
              <w:ind w:left="201" w:right="1007"/>
              <w:rPr>
                <w:sz w:val="24"/>
              </w:rPr>
            </w:pPr>
            <w:r>
              <w:rPr>
                <w:color w:val="333333"/>
                <w:sz w:val="24"/>
              </w:rPr>
              <w:t>Общее</w:t>
            </w:r>
            <w:r>
              <w:rPr>
                <w:color w:val="333333"/>
                <w:spacing w:val="-10"/>
                <w:sz w:val="24"/>
              </w:rPr>
              <w:t> </w:t>
            </w:r>
            <w:r>
              <w:rPr>
                <w:color w:val="333333"/>
                <w:sz w:val="24"/>
              </w:rPr>
              <w:t>художественное</w:t>
            </w:r>
            <w:r>
              <w:rPr>
                <w:color w:val="333333"/>
                <w:spacing w:val="-10"/>
                <w:sz w:val="24"/>
              </w:rPr>
              <w:t> </w:t>
            </w:r>
            <w:r>
              <w:rPr>
                <w:color w:val="333333"/>
                <w:sz w:val="24"/>
              </w:rPr>
              <w:t>впечатление</w:t>
            </w:r>
            <w:r>
              <w:rPr>
                <w:color w:val="333333"/>
                <w:spacing w:val="-10"/>
                <w:sz w:val="24"/>
              </w:rPr>
              <w:t> </w:t>
            </w:r>
            <w:r>
              <w:rPr>
                <w:color w:val="333333"/>
                <w:sz w:val="24"/>
              </w:rPr>
              <w:t>(для</w:t>
            </w:r>
            <w:r>
              <w:rPr>
                <w:color w:val="333333"/>
                <w:spacing w:val="-9"/>
                <w:sz w:val="24"/>
              </w:rPr>
              <w:t> </w:t>
            </w:r>
            <w:r>
              <w:rPr>
                <w:color w:val="333333"/>
                <w:sz w:val="24"/>
              </w:rPr>
              <w:t>солистов) </w:t>
            </w:r>
            <w:r>
              <w:rPr>
                <w:color w:val="333333"/>
                <w:spacing w:val="-2"/>
                <w:sz w:val="24"/>
              </w:rPr>
              <w:t>5)Костюмы</w:t>
            </w:r>
          </w:p>
        </w:tc>
      </w:tr>
      <w:tr>
        <w:trPr>
          <w:trHeight w:val="2206" w:hRule="atLeast"/>
        </w:trPr>
        <w:tc>
          <w:tcPr>
            <w:tcW w:w="2573" w:type="dxa"/>
          </w:tcPr>
          <w:p>
            <w:pPr>
              <w:pStyle w:val="TableParagraph"/>
              <w:spacing w:line="242" w:lineRule="auto" w:before="237"/>
              <w:ind w:left="53"/>
              <w:rPr>
                <w:b/>
                <w:sz w:val="28"/>
              </w:rPr>
            </w:pPr>
            <w:r>
              <w:rPr>
                <w:b/>
                <w:color w:val="333333"/>
                <w:spacing w:val="-2"/>
                <w:sz w:val="28"/>
              </w:rPr>
              <w:t>Вокальное творчество</w:t>
            </w:r>
          </w:p>
        </w:tc>
        <w:tc>
          <w:tcPr>
            <w:tcW w:w="7649" w:type="dxa"/>
          </w:tcPr>
          <w:p>
            <w:pPr>
              <w:pStyle w:val="TableParagraph"/>
              <w:spacing w:line="242" w:lineRule="auto"/>
              <w:ind w:left="201" w:right="3868"/>
              <w:rPr>
                <w:sz w:val="24"/>
              </w:rPr>
            </w:pPr>
            <w:r>
              <w:rPr>
                <w:color w:val="333333"/>
                <w:sz w:val="24"/>
              </w:rPr>
              <w:t>1)Школа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(владение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техникой) 2)Сценический образ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8" w:val="left" w:leader="none"/>
              </w:tabs>
              <w:spacing w:line="242" w:lineRule="auto" w:before="0" w:after="0"/>
              <w:ind w:left="201" w:right="1483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Соответствие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выбранного</w:t>
            </w:r>
            <w:r>
              <w:rPr>
                <w:color w:val="333333"/>
                <w:spacing w:val="-11"/>
                <w:sz w:val="24"/>
              </w:rPr>
              <w:t> </w:t>
            </w:r>
            <w:r>
              <w:rPr>
                <w:color w:val="333333"/>
                <w:sz w:val="24"/>
              </w:rPr>
              <w:t>репертуара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исполнительским возможностям и возрасту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0" w:val="left" w:leader="none"/>
              </w:tabs>
              <w:spacing w:line="242" w:lineRule="auto" w:before="0" w:after="0"/>
              <w:ind w:left="201" w:right="2082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Слаженность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спетость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(для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дуэтов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ансамблей) Общее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художественное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впечатление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(для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солистов)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8" w:val="left" w:leader="none"/>
              </w:tabs>
              <w:spacing w:line="271" w:lineRule="exact" w:before="0" w:after="0"/>
              <w:ind w:left="398" w:right="0" w:hanging="197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Подача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сцене</w:t>
            </w:r>
          </w:p>
        </w:tc>
      </w:tr>
      <w:tr>
        <w:trPr>
          <w:trHeight w:val="2763" w:hRule="atLeast"/>
        </w:trPr>
        <w:tc>
          <w:tcPr>
            <w:tcW w:w="2573" w:type="dxa"/>
          </w:tcPr>
          <w:p>
            <w:pPr>
              <w:pStyle w:val="TableParagraph"/>
              <w:spacing w:before="242"/>
              <w:ind w:left="4" w:firstLine="70"/>
              <w:rPr>
                <w:b/>
                <w:sz w:val="28"/>
              </w:rPr>
            </w:pPr>
            <w:r>
              <w:rPr>
                <w:b/>
                <w:color w:val="333333"/>
                <w:spacing w:val="-2"/>
                <w:sz w:val="28"/>
              </w:rPr>
              <w:t>Театральное творчество/Мода, дизайн</w:t>
            </w:r>
          </w:p>
        </w:tc>
        <w:tc>
          <w:tcPr>
            <w:tcW w:w="764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98" w:val="left" w:leader="none"/>
              </w:tabs>
              <w:spacing w:line="275" w:lineRule="exact" w:before="1" w:after="0"/>
              <w:ind w:left="398" w:right="0" w:hanging="197"/>
              <w:jc w:val="left"/>
              <w:rPr>
                <w:sz w:val="24"/>
              </w:rPr>
            </w:pPr>
            <w:r>
              <w:rPr>
                <w:color w:val="444444"/>
                <w:sz w:val="24"/>
              </w:rPr>
              <w:t>Полнота</w:t>
            </w:r>
            <w:r>
              <w:rPr>
                <w:color w:val="444444"/>
                <w:spacing w:val="-4"/>
                <w:sz w:val="24"/>
              </w:rPr>
              <w:t> </w:t>
            </w:r>
            <w:r>
              <w:rPr>
                <w:color w:val="444444"/>
                <w:sz w:val="24"/>
              </w:rPr>
              <w:t>и</w:t>
            </w:r>
            <w:r>
              <w:rPr>
                <w:color w:val="444444"/>
                <w:spacing w:val="-2"/>
                <w:sz w:val="24"/>
              </w:rPr>
              <w:t> </w:t>
            </w:r>
            <w:r>
              <w:rPr>
                <w:color w:val="444444"/>
                <w:sz w:val="24"/>
              </w:rPr>
              <w:t>выразительность</w:t>
            </w:r>
            <w:r>
              <w:rPr>
                <w:color w:val="444444"/>
                <w:spacing w:val="-3"/>
                <w:sz w:val="24"/>
              </w:rPr>
              <w:t> </w:t>
            </w:r>
            <w:r>
              <w:rPr>
                <w:color w:val="444444"/>
                <w:sz w:val="24"/>
              </w:rPr>
              <w:t>раскрытия</w:t>
            </w:r>
            <w:r>
              <w:rPr>
                <w:color w:val="444444"/>
                <w:spacing w:val="-2"/>
                <w:sz w:val="24"/>
              </w:rPr>
              <w:t> </w:t>
            </w:r>
            <w:r>
              <w:rPr>
                <w:color w:val="444444"/>
                <w:sz w:val="24"/>
              </w:rPr>
              <w:t>темы</w:t>
            </w:r>
            <w:r>
              <w:rPr>
                <w:color w:val="444444"/>
                <w:spacing w:val="-3"/>
                <w:sz w:val="24"/>
              </w:rPr>
              <w:t> </w:t>
            </w:r>
            <w:r>
              <w:rPr>
                <w:color w:val="444444"/>
                <w:sz w:val="24"/>
              </w:rPr>
              <w:t>произведения,</w:t>
            </w:r>
            <w:r>
              <w:rPr>
                <w:color w:val="444444"/>
                <w:spacing w:val="-2"/>
                <w:sz w:val="24"/>
              </w:rPr>
              <w:t> </w:t>
            </w:r>
            <w:r>
              <w:rPr>
                <w:color w:val="444444"/>
                <w:sz w:val="24"/>
              </w:rPr>
              <w:t>а</w:t>
            </w:r>
            <w:r>
              <w:rPr>
                <w:color w:val="444444"/>
                <w:spacing w:val="-3"/>
                <w:sz w:val="24"/>
              </w:rPr>
              <w:t> </w:t>
            </w:r>
            <w:r>
              <w:rPr>
                <w:color w:val="444444"/>
                <w:spacing w:val="-2"/>
                <w:sz w:val="24"/>
              </w:rPr>
              <w:t>именно: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40" w:val="left" w:leader="none"/>
              </w:tabs>
              <w:spacing w:line="275" w:lineRule="exact" w:before="0" w:after="0"/>
              <w:ind w:left="340" w:right="0" w:hanging="139"/>
              <w:jc w:val="left"/>
              <w:rPr>
                <w:color w:val="444444"/>
                <w:sz w:val="24"/>
              </w:rPr>
            </w:pPr>
            <w:r>
              <w:rPr>
                <w:color w:val="444444"/>
                <w:sz w:val="24"/>
              </w:rPr>
              <w:t>выразительность</w:t>
            </w:r>
            <w:r>
              <w:rPr>
                <w:color w:val="444444"/>
                <w:spacing w:val="-5"/>
                <w:sz w:val="24"/>
              </w:rPr>
              <w:t> </w:t>
            </w:r>
            <w:r>
              <w:rPr>
                <w:color w:val="444444"/>
                <w:sz w:val="24"/>
              </w:rPr>
              <w:t>и</w:t>
            </w:r>
            <w:r>
              <w:rPr>
                <w:color w:val="444444"/>
                <w:spacing w:val="-2"/>
                <w:sz w:val="24"/>
              </w:rPr>
              <w:t> </w:t>
            </w:r>
            <w:r>
              <w:rPr>
                <w:color w:val="444444"/>
                <w:sz w:val="24"/>
              </w:rPr>
              <w:t>четкость</w:t>
            </w:r>
            <w:r>
              <w:rPr>
                <w:color w:val="444444"/>
                <w:spacing w:val="-3"/>
                <w:sz w:val="24"/>
              </w:rPr>
              <w:t> </w:t>
            </w:r>
            <w:r>
              <w:rPr>
                <w:color w:val="444444"/>
                <w:sz w:val="24"/>
              </w:rPr>
              <w:t>речи</w:t>
            </w:r>
            <w:r>
              <w:rPr>
                <w:color w:val="444444"/>
                <w:spacing w:val="-3"/>
                <w:sz w:val="24"/>
              </w:rPr>
              <w:t> </w:t>
            </w:r>
            <w:r>
              <w:rPr>
                <w:color w:val="444444"/>
                <w:sz w:val="24"/>
              </w:rPr>
              <w:t>(чтецы,</w:t>
            </w:r>
            <w:r>
              <w:rPr>
                <w:color w:val="444444"/>
                <w:spacing w:val="-2"/>
                <w:sz w:val="24"/>
              </w:rPr>
              <w:t> </w:t>
            </w:r>
            <w:r>
              <w:rPr>
                <w:color w:val="444444"/>
                <w:sz w:val="24"/>
              </w:rPr>
              <w:t>актерское</w:t>
            </w:r>
            <w:r>
              <w:rPr>
                <w:color w:val="444444"/>
                <w:spacing w:val="-3"/>
                <w:sz w:val="24"/>
              </w:rPr>
              <w:t> </w:t>
            </w:r>
            <w:r>
              <w:rPr>
                <w:color w:val="444444"/>
                <w:spacing w:val="-2"/>
                <w:sz w:val="24"/>
              </w:rPr>
              <w:t>мастерство);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40" w:val="left" w:leader="none"/>
              </w:tabs>
              <w:spacing w:line="275" w:lineRule="exact" w:before="2" w:after="0"/>
              <w:ind w:left="340" w:right="0" w:hanging="139"/>
              <w:jc w:val="lef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дизайн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для Театра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мод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(мода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и </w:t>
            </w:r>
            <w:r>
              <w:rPr>
                <w:color w:val="333333"/>
                <w:spacing w:val="-2"/>
                <w:sz w:val="24"/>
              </w:rPr>
              <w:t>дизайн)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0" w:val="left" w:leader="none"/>
              </w:tabs>
              <w:spacing w:line="275" w:lineRule="exact" w:before="0" w:after="0"/>
              <w:ind w:left="460" w:right="0" w:hanging="259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Артистичность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исполнения/дефиле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0" w:val="left" w:leader="none"/>
              </w:tabs>
              <w:spacing w:line="237" w:lineRule="auto" w:before="5" w:after="0"/>
              <w:ind w:left="201" w:right="206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Слаженность,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сыгранность,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синхронность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(для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дуэтов</w:t>
            </w:r>
            <w:r>
              <w:rPr>
                <w:color w:val="333333"/>
                <w:spacing w:val="-7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ансамблей) Общее художественное впечатление (для солистов)</w:t>
            </w:r>
          </w:p>
          <w:p>
            <w:pPr>
              <w:pStyle w:val="TableParagraph"/>
              <w:spacing w:line="275" w:lineRule="exact" w:before="3"/>
              <w:ind w:left="201"/>
              <w:rPr>
                <w:sz w:val="24"/>
              </w:rPr>
            </w:pPr>
            <w:r>
              <w:rPr>
                <w:color w:val="333333"/>
                <w:sz w:val="24"/>
              </w:rPr>
              <w:t>Выдержанность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стиле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(мода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дизайн)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8" w:val="left" w:leader="none"/>
              </w:tabs>
              <w:spacing w:line="242" w:lineRule="auto" w:before="0" w:after="0"/>
              <w:ind w:left="201" w:right="1483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Соответствие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выбранного</w:t>
            </w:r>
            <w:r>
              <w:rPr>
                <w:color w:val="333333"/>
                <w:spacing w:val="-11"/>
                <w:sz w:val="24"/>
              </w:rPr>
              <w:t> </w:t>
            </w:r>
            <w:r>
              <w:rPr>
                <w:color w:val="333333"/>
                <w:sz w:val="24"/>
              </w:rPr>
              <w:t>репертуара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исполнительским возможностям и возрасту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0" w:val="left" w:leader="none"/>
              </w:tabs>
              <w:spacing w:line="256" w:lineRule="exact" w:before="0" w:after="0"/>
              <w:ind w:left="400" w:right="0" w:hanging="199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Сложность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репертуара/художественного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решения</w:t>
            </w:r>
          </w:p>
        </w:tc>
      </w:tr>
      <w:tr>
        <w:trPr>
          <w:trHeight w:val="1933" w:hRule="atLeast"/>
        </w:trPr>
        <w:tc>
          <w:tcPr>
            <w:tcW w:w="2573" w:type="dxa"/>
          </w:tcPr>
          <w:p>
            <w:pPr>
              <w:pStyle w:val="TableParagraph"/>
              <w:spacing w:before="237"/>
              <w:ind w:left="53" w:right="10"/>
              <w:rPr>
                <w:b/>
                <w:sz w:val="28"/>
              </w:rPr>
            </w:pPr>
            <w:r>
              <w:rPr>
                <w:b/>
                <w:color w:val="333333"/>
                <w:spacing w:val="-2"/>
                <w:sz w:val="28"/>
              </w:rPr>
              <w:t>Цирковое </w:t>
            </w:r>
            <w:r>
              <w:rPr>
                <w:b/>
                <w:color w:val="333333"/>
                <w:sz w:val="28"/>
              </w:rPr>
              <w:t>искусство и </w:t>
            </w:r>
            <w:r>
              <w:rPr>
                <w:b/>
                <w:color w:val="333333"/>
                <w:spacing w:val="-2"/>
                <w:sz w:val="28"/>
              </w:rPr>
              <w:t>Оригинальный </w:t>
            </w:r>
            <w:r>
              <w:rPr>
                <w:b/>
                <w:color w:val="333333"/>
                <w:spacing w:val="-4"/>
                <w:sz w:val="28"/>
              </w:rPr>
              <w:t>жанр</w:t>
            </w:r>
          </w:p>
        </w:tc>
        <w:tc>
          <w:tcPr>
            <w:tcW w:w="764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0" w:val="left" w:leader="none"/>
              </w:tabs>
              <w:spacing w:line="271" w:lineRule="exact" w:before="0" w:after="0"/>
              <w:ind w:left="460" w:right="0" w:hanging="259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(владение</w:t>
            </w:r>
            <w:r>
              <w:rPr>
                <w:color w:val="333333"/>
                <w:spacing w:val="-2"/>
                <w:sz w:val="24"/>
              </w:rPr>
              <w:t> техникой)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0" w:val="left" w:leader="none"/>
              </w:tabs>
              <w:spacing w:line="275" w:lineRule="exact" w:before="0" w:after="0"/>
              <w:ind w:left="460" w:right="0" w:hanging="259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Сценический</w:t>
            </w:r>
            <w:r>
              <w:rPr>
                <w:color w:val="333333"/>
                <w:spacing w:val="-4"/>
                <w:sz w:val="24"/>
              </w:rPr>
              <w:t> образ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0" w:val="left" w:leader="none"/>
              </w:tabs>
              <w:spacing w:line="237" w:lineRule="auto" w:before="4" w:after="0"/>
              <w:ind w:left="201" w:right="206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Слаженность,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сыгранность,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синхронность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(для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дуэтов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ансамблей) Общее художественное впечатление (для солистов)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0" w:val="left" w:leader="none"/>
              </w:tabs>
              <w:spacing w:line="237" w:lineRule="auto" w:before="6" w:after="0"/>
              <w:ind w:left="201" w:right="1423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Соответствие</w:t>
            </w:r>
            <w:r>
              <w:rPr>
                <w:color w:val="333333"/>
                <w:spacing w:val="-13"/>
                <w:sz w:val="24"/>
              </w:rPr>
              <w:t> </w:t>
            </w:r>
            <w:r>
              <w:rPr>
                <w:color w:val="333333"/>
                <w:sz w:val="24"/>
              </w:rPr>
              <w:t>выбранного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репертуара</w:t>
            </w:r>
            <w:r>
              <w:rPr>
                <w:color w:val="333333"/>
                <w:spacing w:val="-13"/>
                <w:sz w:val="24"/>
              </w:rPr>
              <w:t> </w:t>
            </w:r>
            <w:r>
              <w:rPr>
                <w:color w:val="333333"/>
                <w:sz w:val="24"/>
              </w:rPr>
              <w:t>исполнительским возможностям и возрасту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0" w:val="left" w:leader="none"/>
              </w:tabs>
              <w:spacing w:line="261" w:lineRule="exact" w:before="3" w:after="0"/>
              <w:ind w:left="460" w:right="0" w:hanging="259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Сложность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репертуара/художественного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решения</w:t>
            </w:r>
          </w:p>
        </w:tc>
      </w:tr>
    </w:tbl>
    <w:p>
      <w:pPr>
        <w:spacing w:after="0" w:line="261" w:lineRule="exact"/>
        <w:jc w:val="left"/>
        <w:rPr>
          <w:sz w:val="24"/>
        </w:rPr>
        <w:sectPr>
          <w:pgSz w:w="11910" w:h="16840"/>
          <w:pgMar w:header="0" w:footer="233" w:top="620" w:bottom="440" w:left="620" w:right="440"/>
        </w:sectPr>
      </w:pPr>
    </w:p>
    <w:p>
      <w:pPr>
        <w:pStyle w:val="Heading1"/>
        <w:numPr>
          <w:ilvl w:val="0"/>
          <w:numId w:val="1"/>
        </w:numPr>
        <w:tabs>
          <w:tab w:pos="4256" w:val="left" w:leader="none"/>
        </w:tabs>
        <w:spacing w:line="240" w:lineRule="auto" w:before="60" w:after="0"/>
        <w:ind w:left="4256" w:right="0" w:hanging="259"/>
        <w:jc w:val="left"/>
        <w:rPr>
          <w:color w:val="7030A0"/>
        </w:rPr>
      </w:pPr>
      <w:r>
        <w:rPr>
          <w:color w:val="7030A0"/>
          <w:spacing w:val="-2"/>
        </w:rPr>
        <w:t>ФИНАНСОВЫЕ</w:t>
      </w:r>
      <w:r>
        <w:rPr>
          <w:color w:val="7030A0"/>
          <w:spacing w:val="-1"/>
        </w:rPr>
        <w:t> </w:t>
      </w:r>
      <w:r>
        <w:rPr>
          <w:color w:val="7030A0"/>
          <w:spacing w:val="-2"/>
        </w:rPr>
        <w:t>УСЛОВИЯ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ListParagraph"/>
        <w:numPr>
          <w:ilvl w:val="1"/>
          <w:numId w:val="8"/>
        </w:numPr>
        <w:tabs>
          <w:tab w:pos="907" w:val="left" w:leader="none"/>
        </w:tabs>
        <w:spacing w:line="240" w:lineRule="auto" w:before="0" w:after="0"/>
        <w:ind w:left="907" w:right="0" w:hanging="389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10"/>
          <w:sz w:val="26"/>
        </w:rPr>
        <w:t> </w:t>
      </w:r>
      <w:r>
        <w:rPr>
          <w:sz w:val="26"/>
        </w:rPr>
        <w:t>участия</w:t>
      </w:r>
      <w:r>
        <w:rPr>
          <w:spacing w:val="-9"/>
          <w:sz w:val="26"/>
        </w:rPr>
        <w:t> </w:t>
      </w:r>
      <w:r>
        <w:rPr>
          <w:sz w:val="26"/>
        </w:rPr>
        <w:t>в</w:t>
      </w:r>
      <w:r>
        <w:rPr>
          <w:spacing w:val="-10"/>
          <w:sz w:val="26"/>
        </w:rPr>
        <w:t> </w:t>
      </w:r>
      <w:r>
        <w:rPr>
          <w:sz w:val="26"/>
        </w:rPr>
        <w:t>Конкурсе</w:t>
      </w:r>
      <w:r>
        <w:rPr>
          <w:spacing w:val="-9"/>
          <w:sz w:val="26"/>
        </w:rPr>
        <w:t> </w:t>
      </w:r>
      <w:r>
        <w:rPr>
          <w:sz w:val="26"/>
        </w:rPr>
        <w:t>необходимо</w:t>
      </w:r>
      <w:r>
        <w:rPr>
          <w:spacing w:val="-9"/>
          <w:sz w:val="26"/>
        </w:rPr>
        <w:t> </w:t>
      </w:r>
      <w:r>
        <w:rPr>
          <w:sz w:val="26"/>
        </w:rPr>
        <w:t>внести</w:t>
      </w:r>
      <w:r>
        <w:rPr>
          <w:spacing w:val="-10"/>
          <w:sz w:val="26"/>
        </w:rPr>
        <w:t> </w:t>
      </w:r>
      <w:r>
        <w:rPr>
          <w:sz w:val="26"/>
        </w:rPr>
        <w:t>организационный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взнос.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ind w:left="518"/>
      </w:pPr>
      <w:r>
        <w:rPr/>
        <w:t>Организационный</w:t>
      </w:r>
      <w:r>
        <w:rPr>
          <w:spacing w:val="-12"/>
        </w:rPr>
        <w:t> </w:t>
      </w:r>
      <w:r>
        <w:rPr/>
        <w:t>взнос</w:t>
      </w:r>
      <w:r>
        <w:rPr>
          <w:spacing w:val="-11"/>
        </w:rPr>
        <w:t> </w:t>
      </w:r>
      <w:r>
        <w:rPr/>
        <w:t>(100%)</w:t>
      </w:r>
      <w:r>
        <w:rPr>
          <w:spacing w:val="-12"/>
        </w:rPr>
        <w:t> </w:t>
      </w:r>
      <w:r>
        <w:rPr>
          <w:spacing w:val="-2"/>
        </w:rPr>
        <w:t>вносится:</w:t>
      </w:r>
    </w:p>
    <w:p>
      <w:pPr>
        <w:pStyle w:val="ListParagraph"/>
        <w:numPr>
          <w:ilvl w:val="2"/>
          <w:numId w:val="8"/>
        </w:numPr>
        <w:tabs>
          <w:tab w:pos="669" w:val="left" w:leader="none"/>
        </w:tabs>
        <w:spacing w:line="298" w:lineRule="exact" w:before="3" w:after="0"/>
        <w:ind w:left="669" w:right="0" w:hanging="151"/>
        <w:jc w:val="left"/>
        <w:rPr>
          <w:sz w:val="26"/>
        </w:rPr>
      </w:pPr>
      <w:r>
        <w:rPr>
          <w:sz w:val="26"/>
        </w:rPr>
        <w:t>непосредственно</w:t>
      </w:r>
      <w:r>
        <w:rPr>
          <w:spacing w:val="-7"/>
          <w:sz w:val="26"/>
        </w:rPr>
        <w:t> </w:t>
      </w:r>
      <w:r>
        <w:rPr>
          <w:sz w:val="26"/>
        </w:rPr>
        <w:t>на</w:t>
      </w:r>
      <w:r>
        <w:rPr>
          <w:spacing w:val="-7"/>
          <w:sz w:val="26"/>
        </w:rPr>
        <w:t> </w:t>
      </w:r>
      <w:r>
        <w:rPr>
          <w:sz w:val="26"/>
        </w:rPr>
        <w:t>конкурсе</w:t>
      </w:r>
      <w:r>
        <w:rPr>
          <w:spacing w:val="-7"/>
          <w:sz w:val="26"/>
        </w:rPr>
        <w:t> </w:t>
      </w:r>
      <w:r>
        <w:rPr>
          <w:sz w:val="26"/>
        </w:rPr>
        <w:t>не</w:t>
      </w:r>
      <w:r>
        <w:rPr>
          <w:spacing w:val="-7"/>
          <w:sz w:val="26"/>
        </w:rPr>
        <w:t> </w:t>
      </w:r>
      <w:r>
        <w:rPr>
          <w:sz w:val="26"/>
        </w:rPr>
        <w:t>позднее,</w:t>
      </w:r>
      <w:r>
        <w:rPr>
          <w:spacing w:val="-7"/>
          <w:sz w:val="26"/>
        </w:rPr>
        <w:t> </w:t>
      </w:r>
      <w:r>
        <w:rPr>
          <w:sz w:val="26"/>
        </w:rPr>
        <w:t>чем</w:t>
      </w:r>
      <w:r>
        <w:rPr>
          <w:spacing w:val="-7"/>
          <w:sz w:val="26"/>
        </w:rPr>
        <w:t> </w:t>
      </w:r>
      <w:r>
        <w:rPr>
          <w:sz w:val="26"/>
        </w:rPr>
        <w:t>за</w:t>
      </w:r>
      <w:r>
        <w:rPr>
          <w:spacing w:val="-7"/>
          <w:sz w:val="26"/>
        </w:rPr>
        <w:t> </w:t>
      </w:r>
      <w:r>
        <w:rPr>
          <w:sz w:val="26"/>
        </w:rPr>
        <w:t>полчаса</w:t>
      </w:r>
      <w:r>
        <w:rPr>
          <w:spacing w:val="-6"/>
          <w:sz w:val="26"/>
        </w:rPr>
        <w:t> </w:t>
      </w:r>
      <w:r>
        <w:rPr>
          <w:sz w:val="26"/>
        </w:rPr>
        <w:t>до</w:t>
      </w:r>
      <w:r>
        <w:rPr>
          <w:spacing w:val="-7"/>
          <w:sz w:val="26"/>
        </w:rPr>
        <w:t> </w:t>
      </w:r>
      <w:r>
        <w:rPr>
          <w:sz w:val="26"/>
        </w:rPr>
        <w:t>начала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выступления.</w:t>
      </w:r>
    </w:p>
    <w:p>
      <w:pPr>
        <w:pStyle w:val="ListParagraph"/>
        <w:numPr>
          <w:ilvl w:val="2"/>
          <w:numId w:val="8"/>
        </w:numPr>
        <w:tabs>
          <w:tab w:pos="669" w:val="left" w:leader="none"/>
        </w:tabs>
        <w:spacing w:line="298" w:lineRule="exact" w:before="0" w:after="0"/>
        <w:ind w:left="669" w:right="0" w:hanging="151"/>
        <w:jc w:val="left"/>
        <w:rPr>
          <w:sz w:val="26"/>
        </w:rPr>
      </w:pPr>
      <w:r>
        <w:rPr>
          <w:sz w:val="26"/>
        </w:rPr>
        <w:t>по</w:t>
      </w:r>
      <w:r>
        <w:rPr>
          <w:spacing w:val="-8"/>
          <w:sz w:val="26"/>
        </w:rPr>
        <w:t> </w:t>
      </w:r>
      <w:r>
        <w:rPr>
          <w:sz w:val="26"/>
        </w:rPr>
        <w:t>безналичному</w:t>
      </w:r>
      <w:r>
        <w:rPr>
          <w:spacing w:val="-7"/>
          <w:sz w:val="26"/>
        </w:rPr>
        <w:t> </w:t>
      </w:r>
      <w:r>
        <w:rPr>
          <w:sz w:val="26"/>
        </w:rPr>
        <w:t>расчету</w:t>
      </w:r>
      <w:r>
        <w:rPr>
          <w:spacing w:val="-7"/>
          <w:sz w:val="26"/>
        </w:rPr>
        <w:t> </w:t>
      </w:r>
      <w:r>
        <w:rPr>
          <w:sz w:val="26"/>
        </w:rPr>
        <w:t>(для</w:t>
      </w:r>
      <w:r>
        <w:rPr>
          <w:spacing w:val="-7"/>
          <w:sz w:val="26"/>
        </w:rPr>
        <w:t> </w:t>
      </w:r>
      <w:r>
        <w:rPr>
          <w:sz w:val="26"/>
        </w:rPr>
        <w:t>юридических</w:t>
      </w:r>
      <w:r>
        <w:rPr>
          <w:spacing w:val="-7"/>
          <w:sz w:val="26"/>
        </w:rPr>
        <w:t> </w:t>
      </w:r>
      <w:r>
        <w:rPr>
          <w:sz w:val="26"/>
        </w:rPr>
        <w:t>лиц).</w:t>
      </w:r>
      <w:r>
        <w:rPr>
          <w:spacing w:val="-8"/>
          <w:sz w:val="26"/>
        </w:rPr>
        <w:t> </w:t>
      </w:r>
      <w:r>
        <w:rPr>
          <w:sz w:val="26"/>
        </w:rPr>
        <w:t>Договор,</w:t>
      </w:r>
      <w:r>
        <w:rPr>
          <w:spacing w:val="-7"/>
          <w:sz w:val="26"/>
        </w:rPr>
        <w:t> </w:t>
      </w:r>
      <w:r>
        <w:rPr>
          <w:sz w:val="26"/>
        </w:rPr>
        <w:t>акт</w:t>
      </w:r>
      <w:r>
        <w:rPr>
          <w:spacing w:val="-7"/>
          <w:sz w:val="26"/>
        </w:rPr>
        <w:t> </w:t>
      </w:r>
      <w:r>
        <w:rPr>
          <w:sz w:val="26"/>
        </w:rPr>
        <w:t>и</w:t>
      </w:r>
      <w:r>
        <w:rPr>
          <w:spacing w:val="-7"/>
          <w:sz w:val="26"/>
        </w:rPr>
        <w:t> </w:t>
      </w:r>
      <w:r>
        <w:rPr>
          <w:sz w:val="26"/>
        </w:rPr>
        <w:t>счёт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предоставляются.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2" w:lineRule="auto" w:before="0" w:after="0"/>
        <w:ind w:left="518" w:right="260" w:firstLine="0"/>
        <w:jc w:val="left"/>
        <w:rPr>
          <w:sz w:val="26"/>
        </w:rPr>
      </w:pPr>
      <w:r>
        <w:rPr>
          <w:sz w:val="26"/>
        </w:rPr>
        <w:t>Организационный</w:t>
      </w:r>
      <w:r>
        <w:rPr>
          <w:spacing w:val="80"/>
          <w:sz w:val="26"/>
        </w:rPr>
        <w:t> </w:t>
      </w:r>
      <w:r>
        <w:rPr>
          <w:sz w:val="26"/>
        </w:rPr>
        <w:t>взнос</w:t>
      </w:r>
      <w:r>
        <w:rPr>
          <w:spacing w:val="80"/>
          <w:sz w:val="26"/>
        </w:rPr>
        <w:t> </w:t>
      </w:r>
      <w:r>
        <w:rPr>
          <w:sz w:val="26"/>
        </w:rPr>
        <w:t>может</w:t>
      </w:r>
      <w:r>
        <w:rPr>
          <w:spacing w:val="80"/>
          <w:sz w:val="26"/>
        </w:rPr>
        <w:t> </w:t>
      </w:r>
      <w:r>
        <w:rPr>
          <w:sz w:val="26"/>
        </w:rPr>
        <w:t>быть</w:t>
      </w:r>
      <w:r>
        <w:rPr>
          <w:spacing w:val="80"/>
          <w:sz w:val="26"/>
        </w:rPr>
        <w:t> </w:t>
      </w:r>
      <w:r>
        <w:rPr>
          <w:sz w:val="26"/>
        </w:rPr>
        <w:t>возвращен</w:t>
      </w:r>
      <w:r>
        <w:rPr>
          <w:spacing w:val="80"/>
          <w:sz w:val="26"/>
        </w:rPr>
        <w:t> </w:t>
      </w:r>
      <w:r>
        <w:rPr>
          <w:sz w:val="26"/>
        </w:rPr>
        <w:t>по</w:t>
      </w:r>
      <w:r>
        <w:rPr>
          <w:spacing w:val="80"/>
          <w:sz w:val="26"/>
        </w:rPr>
        <w:t> </w:t>
      </w:r>
      <w:r>
        <w:rPr>
          <w:sz w:val="26"/>
        </w:rPr>
        <w:t>письменному</w:t>
      </w:r>
      <w:r>
        <w:rPr>
          <w:spacing w:val="80"/>
          <w:sz w:val="26"/>
        </w:rPr>
        <w:t> </w:t>
      </w:r>
      <w:r>
        <w:rPr>
          <w:sz w:val="26"/>
        </w:rPr>
        <w:t>требованию</w:t>
      </w:r>
      <w:r>
        <w:rPr>
          <w:spacing w:val="80"/>
          <w:sz w:val="26"/>
        </w:rPr>
        <w:t> </w:t>
      </w:r>
      <w:r>
        <w:rPr>
          <w:sz w:val="26"/>
        </w:rPr>
        <w:t>с указанием</w:t>
      </w:r>
      <w:r>
        <w:rPr>
          <w:spacing w:val="-12"/>
          <w:sz w:val="26"/>
        </w:rPr>
        <w:t> </w:t>
      </w:r>
      <w:r>
        <w:rPr>
          <w:sz w:val="26"/>
        </w:rPr>
        <w:t>уважительной</w:t>
      </w:r>
      <w:r>
        <w:rPr>
          <w:spacing w:val="-13"/>
          <w:sz w:val="26"/>
        </w:rPr>
        <w:t> </w:t>
      </w:r>
      <w:r>
        <w:rPr>
          <w:sz w:val="26"/>
        </w:rPr>
        <w:t>причины</w:t>
      </w:r>
      <w:r>
        <w:rPr>
          <w:spacing w:val="-11"/>
          <w:sz w:val="26"/>
        </w:rPr>
        <w:t> </w:t>
      </w:r>
      <w:r>
        <w:rPr>
          <w:sz w:val="26"/>
        </w:rPr>
        <w:t>(справка)</w:t>
      </w:r>
      <w:r>
        <w:rPr>
          <w:spacing w:val="-13"/>
          <w:sz w:val="26"/>
        </w:rPr>
        <w:t> </w:t>
      </w:r>
      <w:r>
        <w:rPr>
          <w:sz w:val="26"/>
        </w:rPr>
        <w:t>и</w:t>
      </w:r>
      <w:r>
        <w:rPr>
          <w:spacing w:val="-12"/>
          <w:sz w:val="26"/>
        </w:rPr>
        <w:t> </w:t>
      </w:r>
      <w:r>
        <w:rPr>
          <w:sz w:val="26"/>
        </w:rPr>
        <w:t>реквизитов</w:t>
      </w:r>
      <w:r>
        <w:rPr>
          <w:spacing w:val="-13"/>
          <w:sz w:val="26"/>
        </w:rPr>
        <w:t> </w:t>
      </w:r>
      <w:r>
        <w:rPr>
          <w:sz w:val="26"/>
        </w:rPr>
        <w:t>для</w:t>
      </w:r>
      <w:r>
        <w:rPr>
          <w:spacing w:val="-11"/>
          <w:sz w:val="26"/>
        </w:rPr>
        <w:t> </w:t>
      </w:r>
      <w:r>
        <w:rPr>
          <w:sz w:val="26"/>
        </w:rPr>
        <w:t>возврата</w:t>
      </w:r>
      <w:r>
        <w:rPr>
          <w:spacing w:val="-12"/>
          <w:sz w:val="26"/>
        </w:rPr>
        <w:t> </w:t>
      </w:r>
      <w:r>
        <w:rPr>
          <w:sz w:val="26"/>
        </w:rPr>
        <w:t>денежных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средств.</w:t>
      </w:r>
    </w:p>
    <w:p>
      <w:pPr>
        <w:pStyle w:val="ListParagraph"/>
        <w:numPr>
          <w:ilvl w:val="1"/>
          <w:numId w:val="9"/>
        </w:numPr>
        <w:tabs>
          <w:tab w:pos="1116" w:val="left" w:leader="none"/>
          <w:tab w:pos="2097" w:val="left" w:leader="none"/>
          <w:tab w:pos="4337" w:val="left" w:leader="none"/>
          <w:tab w:pos="5270" w:val="left" w:leader="none"/>
          <w:tab w:pos="6954" w:val="left" w:leader="none"/>
          <w:tab w:pos="7285" w:val="left" w:leader="none"/>
          <w:tab w:pos="8890" w:val="left" w:leader="none"/>
          <w:tab w:pos="9343" w:val="left" w:leader="none"/>
        </w:tabs>
        <w:spacing w:line="242" w:lineRule="auto" w:before="160" w:after="0"/>
        <w:ind w:left="518" w:right="261" w:firstLine="0"/>
        <w:jc w:val="left"/>
        <w:rPr>
          <w:sz w:val="26"/>
        </w:rPr>
      </w:pPr>
      <w:r>
        <w:rPr>
          <w:spacing w:val="-2"/>
          <w:sz w:val="26"/>
        </w:rPr>
        <w:t>Размер</w:t>
      </w:r>
      <w:r>
        <w:rPr>
          <w:sz w:val="26"/>
        </w:rPr>
        <w:tab/>
      </w:r>
      <w:r>
        <w:rPr>
          <w:spacing w:val="-2"/>
          <w:sz w:val="26"/>
        </w:rPr>
        <w:t>организационного</w:t>
      </w:r>
      <w:r>
        <w:rPr>
          <w:sz w:val="26"/>
        </w:rPr>
        <w:tab/>
      </w:r>
      <w:r>
        <w:rPr>
          <w:spacing w:val="-2"/>
          <w:sz w:val="26"/>
        </w:rPr>
        <w:t>взноса</w:t>
      </w:r>
      <w:r>
        <w:rPr>
          <w:sz w:val="26"/>
        </w:rPr>
        <w:tab/>
      </w:r>
      <w:r>
        <w:rPr>
          <w:spacing w:val="-2"/>
          <w:sz w:val="26"/>
        </w:rPr>
        <w:t>определяется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зависимости</w:t>
      </w:r>
      <w:r>
        <w:rPr>
          <w:sz w:val="26"/>
        </w:rPr>
        <w:tab/>
      </w:r>
      <w:r>
        <w:rPr>
          <w:spacing w:val="-6"/>
          <w:sz w:val="26"/>
        </w:rPr>
        <w:t>от</w:t>
      </w:r>
      <w:r>
        <w:rPr>
          <w:sz w:val="26"/>
        </w:rPr>
        <w:tab/>
      </w:r>
      <w:r>
        <w:rPr>
          <w:spacing w:val="-2"/>
          <w:sz w:val="26"/>
        </w:rPr>
        <w:t>количества </w:t>
      </w:r>
      <w:r>
        <w:rPr>
          <w:sz w:val="26"/>
        </w:rPr>
        <w:t>участников согласно таблице ниже.</w:t>
      </w:r>
    </w:p>
    <w:p>
      <w:pPr>
        <w:pStyle w:val="Heading2"/>
        <w:spacing w:before="221"/>
        <w:ind w:left="2398" w:firstLine="0"/>
      </w:pPr>
      <w:r>
        <w:rPr>
          <w:color w:val="444444"/>
        </w:rPr>
        <w:t>Финансовые</w:t>
      </w:r>
      <w:r>
        <w:rPr>
          <w:color w:val="444444"/>
          <w:spacing w:val="-14"/>
        </w:rPr>
        <w:t> </w:t>
      </w:r>
      <w:r>
        <w:rPr>
          <w:color w:val="444444"/>
        </w:rPr>
        <w:t>условия</w:t>
      </w:r>
      <w:r>
        <w:rPr>
          <w:color w:val="444444"/>
          <w:spacing w:val="-14"/>
        </w:rPr>
        <w:t> </w:t>
      </w:r>
      <w:r>
        <w:rPr>
          <w:color w:val="444444"/>
        </w:rPr>
        <w:t>(размер</w:t>
      </w:r>
      <w:r>
        <w:rPr>
          <w:color w:val="444444"/>
          <w:spacing w:val="-14"/>
        </w:rPr>
        <w:t> </w:t>
      </w:r>
      <w:r>
        <w:rPr>
          <w:color w:val="444444"/>
        </w:rPr>
        <w:t>организационного</w:t>
      </w:r>
      <w:r>
        <w:rPr>
          <w:color w:val="444444"/>
          <w:spacing w:val="-14"/>
        </w:rPr>
        <w:t> </w:t>
      </w:r>
      <w:r>
        <w:rPr>
          <w:color w:val="444444"/>
          <w:spacing w:val="-2"/>
        </w:rPr>
        <w:t>взноса):</w:t>
      </w:r>
    </w:p>
    <w:p>
      <w:pPr>
        <w:pStyle w:val="BodyText"/>
        <w:spacing w:before="9"/>
        <w:ind w:left="0"/>
        <w:rPr>
          <w:b/>
          <w:sz w:val="20"/>
        </w:rPr>
      </w:pPr>
    </w:p>
    <w:tbl>
      <w:tblPr>
        <w:tblW w:w="0" w:type="auto"/>
        <w:jc w:val="left"/>
        <w:tblInd w:w="26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7"/>
        <w:gridCol w:w="283"/>
        <w:gridCol w:w="5373"/>
      </w:tblGrid>
      <w:tr>
        <w:trPr>
          <w:trHeight w:val="1057" w:hRule="atLeast"/>
        </w:trPr>
        <w:tc>
          <w:tcPr>
            <w:tcW w:w="4807" w:type="dxa"/>
          </w:tcPr>
          <w:p>
            <w:pPr>
              <w:pStyle w:val="TableParagraph"/>
              <w:spacing w:before="234"/>
              <w:ind w:left="1193"/>
              <w:rPr>
                <w:b/>
                <w:sz w:val="26"/>
              </w:rPr>
            </w:pPr>
            <w:r>
              <w:rPr>
                <w:b/>
                <w:color w:val="444444"/>
                <w:sz w:val="26"/>
              </w:rPr>
              <w:t>Количество</w:t>
            </w:r>
            <w:r>
              <w:rPr>
                <w:b/>
                <w:color w:val="444444"/>
                <w:spacing w:val="-14"/>
                <w:sz w:val="26"/>
              </w:rPr>
              <w:t> </w:t>
            </w:r>
            <w:r>
              <w:rPr>
                <w:b/>
                <w:color w:val="444444"/>
                <w:spacing w:val="-2"/>
                <w:sz w:val="26"/>
              </w:rPr>
              <w:t>человек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line="242" w:lineRule="auto" w:before="229"/>
              <w:ind w:left="574" w:hanging="165"/>
              <w:rPr>
                <w:sz w:val="26"/>
              </w:rPr>
            </w:pPr>
            <w:r>
              <w:rPr>
                <w:b/>
                <w:color w:val="444444"/>
                <w:sz w:val="26"/>
              </w:rPr>
              <w:t>Размер</w:t>
            </w:r>
            <w:r>
              <w:rPr>
                <w:b/>
                <w:color w:val="444444"/>
                <w:spacing w:val="-10"/>
                <w:sz w:val="26"/>
              </w:rPr>
              <w:t> </w:t>
            </w:r>
            <w:r>
              <w:rPr>
                <w:b/>
                <w:color w:val="444444"/>
                <w:sz w:val="26"/>
              </w:rPr>
              <w:t>организационного</w:t>
            </w:r>
            <w:r>
              <w:rPr>
                <w:b/>
                <w:color w:val="444444"/>
                <w:spacing w:val="-10"/>
                <w:sz w:val="26"/>
              </w:rPr>
              <w:t> </w:t>
            </w:r>
            <w:r>
              <w:rPr>
                <w:b/>
                <w:color w:val="444444"/>
                <w:sz w:val="26"/>
              </w:rPr>
              <w:t>взноса</w:t>
            </w:r>
            <w:r>
              <w:rPr>
                <w:b/>
                <w:color w:val="444444"/>
                <w:spacing w:val="-10"/>
                <w:sz w:val="26"/>
              </w:rPr>
              <w:t> </w:t>
            </w:r>
            <w:r>
              <w:rPr>
                <w:b/>
                <w:color w:val="444444"/>
                <w:sz w:val="26"/>
              </w:rPr>
              <w:t>за</w:t>
            </w:r>
            <w:r>
              <w:rPr>
                <w:b/>
                <w:color w:val="444444"/>
                <w:spacing w:val="-10"/>
                <w:sz w:val="26"/>
              </w:rPr>
              <w:t> </w:t>
            </w:r>
            <w:r>
              <w:rPr>
                <w:b/>
                <w:color w:val="444444"/>
                <w:sz w:val="26"/>
              </w:rPr>
              <w:t>один номер, </w:t>
            </w:r>
            <w:r>
              <w:rPr>
                <w:color w:val="444444"/>
                <w:sz w:val="26"/>
              </w:rPr>
              <w:t>длительностью не более 5 минут</w:t>
            </w:r>
          </w:p>
        </w:tc>
      </w:tr>
      <w:tr>
        <w:trPr>
          <w:trHeight w:val="785" w:hRule="atLeast"/>
        </w:trPr>
        <w:tc>
          <w:tcPr>
            <w:tcW w:w="4807" w:type="dxa"/>
          </w:tcPr>
          <w:p>
            <w:pPr>
              <w:pStyle w:val="TableParagraph"/>
              <w:spacing w:before="232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pacing w:val="-2"/>
                <w:sz w:val="28"/>
              </w:rPr>
              <w:t>Солист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32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3000</w:t>
            </w:r>
            <w:r>
              <w:rPr>
                <w:b/>
                <w:color w:val="444444"/>
                <w:spacing w:val="-6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рублей</w:t>
            </w:r>
          </w:p>
        </w:tc>
      </w:tr>
      <w:tr>
        <w:trPr>
          <w:trHeight w:val="781" w:hRule="atLeast"/>
        </w:trPr>
        <w:tc>
          <w:tcPr>
            <w:tcW w:w="4807" w:type="dxa"/>
          </w:tcPr>
          <w:p>
            <w:pPr>
              <w:pStyle w:val="TableParagraph"/>
              <w:spacing w:before="227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pacing w:val="-4"/>
                <w:sz w:val="28"/>
              </w:rPr>
              <w:t>Дуэт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27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3600</w:t>
            </w:r>
            <w:r>
              <w:rPr>
                <w:b/>
                <w:color w:val="444444"/>
                <w:spacing w:val="-6"/>
                <w:sz w:val="28"/>
              </w:rPr>
              <w:t> </w:t>
            </w:r>
            <w:r>
              <w:rPr>
                <w:color w:val="444444"/>
                <w:sz w:val="28"/>
              </w:rPr>
              <w:t>рублей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(1800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руб.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с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человека)</w:t>
            </w:r>
          </w:p>
        </w:tc>
      </w:tr>
      <w:tr>
        <w:trPr>
          <w:trHeight w:val="785" w:hRule="atLeast"/>
        </w:trPr>
        <w:tc>
          <w:tcPr>
            <w:tcW w:w="4807" w:type="dxa"/>
          </w:tcPr>
          <w:p>
            <w:pPr>
              <w:pStyle w:val="TableParagraph"/>
              <w:spacing w:before="232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pacing w:val="-4"/>
                <w:sz w:val="28"/>
              </w:rPr>
              <w:t>Трио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32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4200</w:t>
            </w:r>
            <w:r>
              <w:rPr>
                <w:b/>
                <w:color w:val="444444"/>
                <w:spacing w:val="-6"/>
                <w:sz w:val="28"/>
              </w:rPr>
              <w:t> </w:t>
            </w:r>
            <w:r>
              <w:rPr>
                <w:color w:val="444444"/>
                <w:sz w:val="28"/>
              </w:rPr>
              <w:t>рублей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(1400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руб.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с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человека)</w:t>
            </w:r>
          </w:p>
        </w:tc>
      </w:tr>
      <w:tr>
        <w:trPr>
          <w:trHeight w:val="786" w:hRule="atLeast"/>
        </w:trPr>
        <w:tc>
          <w:tcPr>
            <w:tcW w:w="4807" w:type="dxa"/>
          </w:tcPr>
          <w:p>
            <w:pPr>
              <w:pStyle w:val="TableParagraph"/>
              <w:spacing w:before="227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z w:val="28"/>
              </w:rPr>
              <w:t>Коллектив</w:t>
            </w:r>
            <w:r>
              <w:rPr>
                <w:b/>
                <w:color w:val="444444"/>
                <w:spacing w:val="-9"/>
                <w:sz w:val="28"/>
              </w:rPr>
              <w:t> </w:t>
            </w:r>
            <w:r>
              <w:rPr>
                <w:b/>
                <w:color w:val="444444"/>
                <w:sz w:val="28"/>
              </w:rPr>
              <w:t>4-5</w:t>
            </w:r>
            <w:r>
              <w:rPr>
                <w:b/>
                <w:color w:val="444444"/>
                <w:spacing w:val="-8"/>
                <w:sz w:val="28"/>
              </w:rPr>
              <w:t> </w:t>
            </w:r>
            <w:r>
              <w:rPr>
                <w:b/>
                <w:color w:val="444444"/>
                <w:spacing w:val="-2"/>
                <w:sz w:val="28"/>
              </w:rPr>
              <w:t>человек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27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1100</w:t>
            </w:r>
            <w:r>
              <w:rPr>
                <w:b/>
                <w:color w:val="444444"/>
                <w:spacing w:val="-6"/>
                <w:sz w:val="28"/>
              </w:rPr>
              <w:t> </w:t>
            </w:r>
            <w:r>
              <w:rPr>
                <w:color w:val="444444"/>
                <w:sz w:val="28"/>
              </w:rPr>
              <w:t>рублей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с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человека</w:t>
            </w:r>
          </w:p>
        </w:tc>
      </w:tr>
      <w:tr>
        <w:trPr>
          <w:trHeight w:val="781" w:hRule="atLeast"/>
        </w:trPr>
        <w:tc>
          <w:tcPr>
            <w:tcW w:w="4807" w:type="dxa"/>
          </w:tcPr>
          <w:p>
            <w:pPr>
              <w:pStyle w:val="TableParagraph"/>
              <w:spacing w:before="227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z w:val="28"/>
              </w:rPr>
              <w:t>Коллектив</w:t>
            </w:r>
            <w:r>
              <w:rPr>
                <w:b/>
                <w:color w:val="444444"/>
                <w:spacing w:val="-10"/>
                <w:sz w:val="28"/>
              </w:rPr>
              <w:t> </w:t>
            </w:r>
            <w:r>
              <w:rPr>
                <w:b/>
                <w:color w:val="444444"/>
                <w:sz w:val="28"/>
              </w:rPr>
              <w:t>6-10</w:t>
            </w:r>
            <w:r>
              <w:rPr>
                <w:b/>
                <w:color w:val="444444"/>
                <w:spacing w:val="-9"/>
                <w:sz w:val="28"/>
              </w:rPr>
              <w:t> </w:t>
            </w:r>
            <w:r>
              <w:rPr>
                <w:b/>
                <w:color w:val="444444"/>
                <w:spacing w:val="-2"/>
                <w:sz w:val="28"/>
              </w:rPr>
              <w:t>человек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27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1000</w:t>
            </w:r>
            <w:r>
              <w:rPr>
                <w:b/>
                <w:color w:val="444444"/>
                <w:spacing w:val="-6"/>
                <w:sz w:val="28"/>
              </w:rPr>
              <w:t> </w:t>
            </w:r>
            <w:r>
              <w:rPr>
                <w:color w:val="444444"/>
                <w:sz w:val="28"/>
              </w:rPr>
              <w:t>рублей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с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человека</w:t>
            </w:r>
          </w:p>
        </w:tc>
      </w:tr>
      <w:tr>
        <w:trPr>
          <w:trHeight w:val="786" w:hRule="atLeast"/>
        </w:trPr>
        <w:tc>
          <w:tcPr>
            <w:tcW w:w="4807" w:type="dxa"/>
          </w:tcPr>
          <w:p>
            <w:pPr>
              <w:pStyle w:val="TableParagraph"/>
              <w:spacing w:before="232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z w:val="28"/>
              </w:rPr>
              <w:t>Коллектив</w:t>
            </w:r>
            <w:r>
              <w:rPr>
                <w:b/>
                <w:color w:val="444444"/>
                <w:spacing w:val="-10"/>
                <w:sz w:val="28"/>
              </w:rPr>
              <w:t> </w:t>
            </w:r>
            <w:r>
              <w:rPr>
                <w:b/>
                <w:color w:val="444444"/>
                <w:sz w:val="28"/>
              </w:rPr>
              <w:t>11-19</w:t>
            </w:r>
            <w:r>
              <w:rPr>
                <w:b/>
                <w:color w:val="444444"/>
                <w:spacing w:val="-10"/>
                <w:sz w:val="28"/>
              </w:rPr>
              <w:t> </w:t>
            </w:r>
            <w:r>
              <w:rPr>
                <w:b/>
                <w:color w:val="444444"/>
                <w:spacing w:val="-2"/>
                <w:sz w:val="28"/>
              </w:rPr>
              <w:t>человек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32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900</w:t>
            </w:r>
            <w:r>
              <w:rPr>
                <w:b/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рублей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с</w:t>
            </w:r>
            <w:r>
              <w:rPr>
                <w:color w:val="444444"/>
                <w:spacing w:val="-4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человека</w:t>
            </w:r>
          </w:p>
        </w:tc>
      </w:tr>
      <w:tr>
        <w:trPr>
          <w:trHeight w:val="781" w:hRule="atLeast"/>
        </w:trPr>
        <w:tc>
          <w:tcPr>
            <w:tcW w:w="4807" w:type="dxa"/>
          </w:tcPr>
          <w:p>
            <w:pPr>
              <w:pStyle w:val="TableParagraph"/>
              <w:spacing w:before="227"/>
              <w:ind w:left="116"/>
              <w:rPr>
                <w:b/>
                <w:sz w:val="28"/>
              </w:rPr>
            </w:pPr>
            <w:r>
              <w:rPr>
                <w:b/>
                <w:color w:val="444444"/>
                <w:sz w:val="28"/>
              </w:rPr>
              <w:t>Коллектив</w:t>
            </w:r>
            <w:r>
              <w:rPr>
                <w:b/>
                <w:color w:val="444444"/>
                <w:spacing w:val="-7"/>
                <w:sz w:val="28"/>
              </w:rPr>
              <w:t> </w:t>
            </w:r>
            <w:r>
              <w:rPr>
                <w:b/>
                <w:color w:val="444444"/>
                <w:sz w:val="28"/>
              </w:rPr>
              <w:t>20</w:t>
            </w:r>
            <w:r>
              <w:rPr>
                <w:b/>
                <w:color w:val="444444"/>
                <w:spacing w:val="-7"/>
                <w:sz w:val="28"/>
              </w:rPr>
              <w:t> </w:t>
            </w:r>
            <w:r>
              <w:rPr>
                <w:b/>
                <w:color w:val="444444"/>
                <w:sz w:val="28"/>
              </w:rPr>
              <w:t>человек</w:t>
            </w:r>
            <w:r>
              <w:rPr>
                <w:b/>
                <w:color w:val="444444"/>
                <w:spacing w:val="-7"/>
                <w:sz w:val="28"/>
              </w:rPr>
              <w:t> </w:t>
            </w:r>
            <w:r>
              <w:rPr>
                <w:b/>
                <w:color w:val="444444"/>
                <w:sz w:val="28"/>
              </w:rPr>
              <w:t>и</w:t>
            </w:r>
            <w:r>
              <w:rPr>
                <w:b/>
                <w:color w:val="444444"/>
                <w:spacing w:val="-7"/>
                <w:sz w:val="28"/>
              </w:rPr>
              <w:t> </w:t>
            </w:r>
            <w:r>
              <w:rPr>
                <w:b/>
                <w:color w:val="444444"/>
                <w:spacing w:val="-2"/>
                <w:sz w:val="28"/>
              </w:rPr>
              <w:t>более</w:t>
            </w:r>
          </w:p>
        </w:tc>
        <w:tc>
          <w:tcPr>
            <w:tcW w:w="5656" w:type="dxa"/>
            <w:gridSpan w:val="2"/>
          </w:tcPr>
          <w:p>
            <w:pPr>
              <w:pStyle w:val="TableParagraph"/>
              <w:spacing w:before="227"/>
              <w:rPr>
                <w:sz w:val="28"/>
              </w:rPr>
            </w:pPr>
            <w:r>
              <w:rPr>
                <w:b/>
                <w:color w:val="444444"/>
                <w:sz w:val="28"/>
              </w:rPr>
              <w:t>850</w:t>
            </w:r>
            <w:r>
              <w:rPr>
                <w:b/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рублей</w:t>
            </w:r>
            <w:r>
              <w:rPr>
                <w:color w:val="444444"/>
                <w:spacing w:val="-5"/>
                <w:sz w:val="28"/>
              </w:rPr>
              <w:t> </w:t>
            </w:r>
            <w:r>
              <w:rPr>
                <w:color w:val="444444"/>
                <w:sz w:val="28"/>
              </w:rPr>
              <w:t>с</w:t>
            </w:r>
            <w:r>
              <w:rPr>
                <w:color w:val="444444"/>
                <w:spacing w:val="-4"/>
                <w:sz w:val="28"/>
              </w:rPr>
              <w:t> </w:t>
            </w:r>
            <w:r>
              <w:rPr>
                <w:color w:val="444444"/>
                <w:spacing w:val="-2"/>
                <w:sz w:val="28"/>
              </w:rPr>
              <w:t>человека</w:t>
            </w:r>
          </w:p>
        </w:tc>
      </w:tr>
      <w:tr>
        <w:trPr>
          <w:trHeight w:val="761" w:hRule="atLeast"/>
        </w:trPr>
        <w:tc>
          <w:tcPr>
            <w:tcW w:w="10463" w:type="dxa"/>
            <w:gridSpan w:val="3"/>
          </w:tcPr>
          <w:p>
            <w:pPr>
              <w:pStyle w:val="TableParagraph"/>
              <w:spacing w:before="236"/>
              <w:ind w:left="1329" w:right="1318"/>
              <w:jc w:val="center"/>
              <w:rPr>
                <w:sz w:val="26"/>
              </w:rPr>
            </w:pPr>
            <w:r>
              <w:rPr>
                <w:color w:val="444444"/>
                <w:sz w:val="26"/>
              </w:rPr>
              <w:t>За</w:t>
            </w:r>
            <w:r>
              <w:rPr>
                <w:color w:val="444444"/>
                <w:spacing w:val="-8"/>
                <w:sz w:val="26"/>
              </w:rPr>
              <w:t> </w:t>
            </w:r>
            <w:r>
              <w:rPr>
                <w:color w:val="444444"/>
                <w:sz w:val="26"/>
              </w:rPr>
              <w:t>каждые</w:t>
            </w:r>
            <w:r>
              <w:rPr>
                <w:color w:val="444444"/>
                <w:spacing w:val="-8"/>
                <w:sz w:val="26"/>
              </w:rPr>
              <w:t> </w:t>
            </w:r>
            <w:r>
              <w:rPr>
                <w:color w:val="444444"/>
                <w:sz w:val="26"/>
              </w:rPr>
              <w:t>дополнительные</w:t>
            </w:r>
            <w:r>
              <w:rPr>
                <w:color w:val="444444"/>
                <w:spacing w:val="-7"/>
                <w:sz w:val="26"/>
              </w:rPr>
              <w:t> </w:t>
            </w:r>
            <w:r>
              <w:rPr>
                <w:color w:val="444444"/>
                <w:sz w:val="26"/>
              </w:rPr>
              <w:t>5</w:t>
            </w:r>
            <w:r>
              <w:rPr>
                <w:color w:val="444444"/>
                <w:spacing w:val="-8"/>
                <w:sz w:val="26"/>
              </w:rPr>
              <w:t> </w:t>
            </w:r>
            <w:r>
              <w:rPr>
                <w:color w:val="444444"/>
                <w:sz w:val="26"/>
              </w:rPr>
              <w:t>минут</w:t>
            </w:r>
            <w:r>
              <w:rPr>
                <w:color w:val="444444"/>
                <w:spacing w:val="-7"/>
                <w:sz w:val="26"/>
              </w:rPr>
              <w:t> </w:t>
            </w:r>
            <w:r>
              <w:rPr>
                <w:color w:val="444444"/>
                <w:sz w:val="26"/>
              </w:rPr>
              <w:t>к</w:t>
            </w:r>
            <w:r>
              <w:rPr>
                <w:color w:val="444444"/>
                <w:spacing w:val="-8"/>
                <w:sz w:val="26"/>
              </w:rPr>
              <w:t> </w:t>
            </w:r>
            <w:r>
              <w:rPr>
                <w:color w:val="444444"/>
                <w:sz w:val="26"/>
              </w:rPr>
              <w:t>выступлению</w:t>
            </w:r>
            <w:r>
              <w:rPr>
                <w:color w:val="444444"/>
                <w:spacing w:val="-7"/>
                <w:sz w:val="26"/>
              </w:rPr>
              <w:t> </w:t>
            </w:r>
            <w:r>
              <w:rPr>
                <w:color w:val="444444"/>
                <w:sz w:val="26"/>
              </w:rPr>
              <w:t>доплата</w:t>
            </w:r>
            <w:r>
              <w:rPr>
                <w:color w:val="444444"/>
                <w:spacing w:val="-8"/>
                <w:sz w:val="26"/>
              </w:rPr>
              <w:t> </w:t>
            </w:r>
            <w:r>
              <w:rPr>
                <w:color w:val="444444"/>
                <w:sz w:val="26"/>
              </w:rPr>
              <w:t>5000</w:t>
            </w:r>
            <w:r>
              <w:rPr>
                <w:color w:val="444444"/>
                <w:spacing w:val="-7"/>
                <w:sz w:val="26"/>
              </w:rPr>
              <w:t> </w:t>
            </w:r>
            <w:r>
              <w:rPr>
                <w:color w:val="444444"/>
                <w:spacing w:val="-4"/>
                <w:sz w:val="26"/>
              </w:rPr>
              <w:t>руб.</w:t>
            </w:r>
          </w:p>
        </w:tc>
      </w:tr>
      <w:tr>
        <w:trPr>
          <w:trHeight w:val="761" w:hRule="atLeast"/>
        </w:trPr>
        <w:tc>
          <w:tcPr>
            <w:tcW w:w="10463" w:type="dxa"/>
            <w:gridSpan w:val="3"/>
          </w:tcPr>
          <w:p>
            <w:pPr>
              <w:pStyle w:val="TableParagraph"/>
              <w:spacing w:before="236"/>
              <w:ind w:left="1329" w:right="1318"/>
              <w:jc w:val="center"/>
              <w:rPr>
                <w:b/>
                <w:sz w:val="26"/>
              </w:rPr>
            </w:pPr>
            <w:r>
              <w:rPr>
                <w:b/>
                <w:color w:val="444444"/>
                <w:spacing w:val="-2"/>
                <w:sz w:val="26"/>
              </w:rPr>
              <w:t>Дополнительные</w:t>
            </w:r>
            <w:r>
              <w:rPr>
                <w:b/>
                <w:color w:val="444444"/>
                <w:spacing w:val="7"/>
                <w:sz w:val="26"/>
              </w:rPr>
              <w:t> </w:t>
            </w:r>
            <w:r>
              <w:rPr>
                <w:b/>
                <w:color w:val="444444"/>
                <w:spacing w:val="-2"/>
                <w:sz w:val="26"/>
              </w:rPr>
              <w:t>услуги:</w:t>
            </w:r>
          </w:p>
        </w:tc>
      </w:tr>
      <w:tr>
        <w:trPr>
          <w:trHeight w:val="1059" w:hRule="atLeast"/>
        </w:trPr>
        <w:tc>
          <w:tcPr>
            <w:tcW w:w="5090" w:type="dxa"/>
            <w:gridSpan w:val="2"/>
          </w:tcPr>
          <w:p>
            <w:pPr>
              <w:pStyle w:val="TableParagraph"/>
              <w:spacing w:before="1"/>
              <w:ind w:left="116"/>
              <w:rPr>
                <w:sz w:val="26"/>
              </w:rPr>
            </w:pPr>
            <w:r>
              <w:rPr>
                <w:sz w:val="26"/>
              </w:rPr>
              <w:t>Дубликат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кубка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/награды</w:t>
            </w:r>
          </w:p>
        </w:tc>
        <w:tc>
          <w:tcPr>
            <w:tcW w:w="5373" w:type="dxa"/>
          </w:tcPr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800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руб./1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шт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(Лауреат/Дипломант)</w:t>
            </w:r>
          </w:p>
          <w:p>
            <w:pPr>
              <w:pStyle w:val="TableParagraph"/>
              <w:spacing w:before="234"/>
              <w:rPr>
                <w:sz w:val="26"/>
              </w:rPr>
            </w:pPr>
            <w:r>
              <w:rPr>
                <w:sz w:val="26"/>
              </w:rPr>
              <w:t>1700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руб/1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шт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(Гран-</w:t>
            </w:r>
            <w:r>
              <w:rPr>
                <w:spacing w:val="-4"/>
                <w:sz w:val="26"/>
              </w:rPr>
              <w:t>При)</w:t>
            </w:r>
          </w:p>
        </w:tc>
      </w:tr>
      <w:tr>
        <w:trPr>
          <w:trHeight w:val="908" w:hRule="atLeast"/>
        </w:trPr>
        <w:tc>
          <w:tcPr>
            <w:tcW w:w="5090" w:type="dxa"/>
            <w:gridSpan w:val="2"/>
          </w:tcPr>
          <w:p>
            <w:pPr>
              <w:pStyle w:val="TableParagraph"/>
              <w:spacing w:before="1"/>
              <w:ind w:left="116"/>
              <w:rPr>
                <w:sz w:val="26"/>
              </w:rPr>
            </w:pPr>
            <w:r>
              <w:rPr>
                <w:sz w:val="26"/>
              </w:rPr>
              <w:t>Дубликат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диплома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(о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необходимости</w:t>
            </w:r>
          </w:p>
          <w:p>
            <w:pPr>
              <w:pStyle w:val="TableParagraph"/>
              <w:spacing w:line="298" w:lineRule="exact"/>
              <w:ind w:left="116" w:right="226"/>
              <w:rPr>
                <w:sz w:val="26"/>
              </w:rPr>
            </w:pPr>
            <w:r>
              <w:rPr>
                <w:sz w:val="26"/>
              </w:rPr>
              <w:t>дубликата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должно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быть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указано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заявке на участие в конкурсе).</w:t>
            </w:r>
          </w:p>
        </w:tc>
        <w:tc>
          <w:tcPr>
            <w:tcW w:w="5373" w:type="dxa"/>
          </w:tcPr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200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рублей/1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шт.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Оплачивается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позднее,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дней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до </w:t>
            </w:r>
            <w:r>
              <w:rPr>
                <w:spacing w:val="-2"/>
                <w:sz w:val="26"/>
              </w:rPr>
              <w:t>Конкурса.</w:t>
            </w:r>
          </w:p>
        </w:tc>
      </w:tr>
    </w:tbl>
    <w:p>
      <w:pPr>
        <w:spacing w:after="0" w:line="298" w:lineRule="exact"/>
        <w:rPr>
          <w:sz w:val="26"/>
        </w:rPr>
        <w:sectPr>
          <w:pgSz w:w="11910" w:h="16840"/>
          <w:pgMar w:header="0" w:footer="233" w:top="640" w:bottom="440" w:left="620" w:right="440"/>
        </w:sectPr>
      </w:pPr>
    </w:p>
    <w:p>
      <w:pPr>
        <w:pStyle w:val="ListParagraph"/>
        <w:numPr>
          <w:ilvl w:val="1"/>
          <w:numId w:val="9"/>
        </w:numPr>
        <w:tabs>
          <w:tab w:pos="992" w:val="left" w:leader="none"/>
        </w:tabs>
        <w:spacing w:line="240" w:lineRule="auto" w:before="76" w:after="0"/>
        <w:ind w:left="518" w:right="259" w:firstLine="0"/>
        <w:jc w:val="both"/>
        <w:rPr>
          <w:color w:val="7030A0"/>
          <w:sz w:val="26"/>
        </w:rPr>
      </w:pPr>
      <w:r>
        <w:rPr>
          <w:color w:val="7030A0"/>
          <w:sz w:val="26"/>
        </w:rPr>
        <w:t>Участник (солист/коллектив) может исполнять неограниченное количество номеров, но организационный взнос оплачивается за каждый номер. Оценивается каждый номер отдельно. Диплом и кубок участник получает за каждый номер.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991" w:val="left" w:leader="none"/>
        </w:tabs>
        <w:spacing w:line="240" w:lineRule="auto" w:before="0" w:after="0"/>
        <w:ind w:left="991" w:right="0" w:hanging="473"/>
        <w:jc w:val="left"/>
        <w:rPr>
          <w:sz w:val="26"/>
        </w:rPr>
      </w:pPr>
      <w:r>
        <w:rPr>
          <w:sz w:val="26"/>
        </w:rPr>
        <w:t>Установлены</w:t>
      </w:r>
      <w:r>
        <w:rPr>
          <w:spacing w:val="-13"/>
          <w:sz w:val="26"/>
        </w:rPr>
        <w:t> </w:t>
      </w:r>
      <w:r>
        <w:rPr>
          <w:sz w:val="26"/>
        </w:rPr>
        <w:t>льготы</w:t>
      </w:r>
      <w:r>
        <w:rPr>
          <w:spacing w:val="-12"/>
          <w:sz w:val="26"/>
        </w:rPr>
        <w:t> </w:t>
      </w:r>
      <w:r>
        <w:rPr>
          <w:sz w:val="26"/>
        </w:rPr>
        <w:t>следующим</w:t>
      </w:r>
      <w:r>
        <w:rPr>
          <w:spacing w:val="-12"/>
          <w:sz w:val="26"/>
        </w:rPr>
        <w:t> </w:t>
      </w:r>
      <w:r>
        <w:rPr>
          <w:sz w:val="26"/>
        </w:rPr>
        <w:t>категориям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участников*:</w:t>
      </w:r>
    </w:p>
    <w:p>
      <w:pPr>
        <w:pStyle w:val="ListParagraph"/>
        <w:numPr>
          <w:ilvl w:val="2"/>
          <w:numId w:val="9"/>
        </w:numPr>
        <w:tabs>
          <w:tab w:pos="669" w:val="left" w:leader="none"/>
        </w:tabs>
        <w:spacing w:line="240" w:lineRule="auto" w:before="124" w:after="0"/>
        <w:ind w:left="669" w:right="0" w:hanging="151"/>
        <w:jc w:val="left"/>
        <w:rPr>
          <w:sz w:val="26"/>
        </w:rPr>
      </w:pPr>
      <w:r>
        <w:rPr>
          <w:sz w:val="26"/>
        </w:rPr>
        <w:t>инвалиды</w:t>
      </w:r>
      <w:r>
        <w:rPr>
          <w:spacing w:val="-8"/>
          <w:sz w:val="26"/>
        </w:rPr>
        <w:t> </w:t>
      </w:r>
      <w:r>
        <w:rPr>
          <w:sz w:val="26"/>
        </w:rPr>
        <w:t>всех</w:t>
      </w:r>
      <w:r>
        <w:rPr>
          <w:spacing w:val="-7"/>
          <w:sz w:val="26"/>
        </w:rPr>
        <w:t> </w:t>
      </w:r>
      <w:r>
        <w:rPr>
          <w:sz w:val="26"/>
        </w:rPr>
        <w:t>категорий,</w:t>
      </w:r>
      <w:r>
        <w:rPr>
          <w:spacing w:val="-7"/>
          <w:sz w:val="26"/>
        </w:rPr>
        <w:t> </w:t>
      </w:r>
      <w:r>
        <w:rPr>
          <w:sz w:val="26"/>
        </w:rPr>
        <w:t>инвалиды</w:t>
      </w:r>
      <w:r>
        <w:rPr>
          <w:spacing w:val="-7"/>
          <w:sz w:val="26"/>
        </w:rPr>
        <w:t> </w:t>
      </w:r>
      <w:r>
        <w:rPr>
          <w:sz w:val="26"/>
        </w:rPr>
        <w:t>с</w:t>
      </w:r>
      <w:r>
        <w:rPr>
          <w:spacing w:val="-7"/>
          <w:sz w:val="26"/>
        </w:rPr>
        <w:t> </w:t>
      </w:r>
      <w:r>
        <w:rPr>
          <w:sz w:val="26"/>
        </w:rPr>
        <w:t>детства</w:t>
      </w:r>
      <w:r>
        <w:rPr>
          <w:spacing w:val="-8"/>
          <w:sz w:val="26"/>
        </w:rPr>
        <w:t> </w:t>
      </w:r>
      <w:r>
        <w:rPr>
          <w:sz w:val="26"/>
        </w:rPr>
        <w:t>–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100%;</w:t>
      </w:r>
    </w:p>
    <w:p>
      <w:pPr>
        <w:pStyle w:val="ListParagraph"/>
        <w:numPr>
          <w:ilvl w:val="2"/>
          <w:numId w:val="9"/>
        </w:numPr>
        <w:tabs>
          <w:tab w:pos="669" w:val="left" w:leader="none"/>
        </w:tabs>
        <w:spacing w:line="240" w:lineRule="auto" w:before="3" w:after="0"/>
        <w:ind w:left="669" w:right="0" w:hanging="151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-5"/>
          <w:sz w:val="26"/>
        </w:rPr>
        <w:t> </w:t>
      </w:r>
      <w:r>
        <w:rPr>
          <w:sz w:val="26"/>
        </w:rPr>
        <w:t>сироты</w:t>
      </w:r>
      <w:r>
        <w:rPr>
          <w:spacing w:val="-5"/>
          <w:sz w:val="26"/>
        </w:rPr>
        <w:t> </w:t>
      </w:r>
      <w:r>
        <w:rPr>
          <w:sz w:val="26"/>
        </w:rPr>
        <w:t>–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50%.</w:t>
      </w:r>
    </w:p>
    <w:p>
      <w:pPr>
        <w:spacing w:line="247" w:lineRule="auto" w:before="143"/>
        <w:ind w:left="518" w:right="393" w:firstLine="0"/>
        <w:jc w:val="left"/>
        <w:rPr>
          <w:sz w:val="24"/>
        </w:rPr>
      </w:pPr>
      <w:r>
        <w:rPr>
          <w:sz w:val="24"/>
        </w:rPr>
        <w:t>О наличии льготы должно быть прописано в комментариях к заявке. Подтверждающий документ</w:t>
      </w:r>
      <w:r>
        <w:rPr>
          <w:spacing w:val="-4"/>
          <w:sz w:val="24"/>
        </w:rPr>
        <w:t> </w:t>
      </w:r>
      <w:r>
        <w:rPr>
          <w:sz w:val="24"/>
        </w:rPr>
        <w:t>необходимо</w:t>
      </w:r>
      <w:r>
        <w:rPr>
          <w:spacing w:val="-2"/>
          <w:sz w:val="24"/>
        </w:rPr>
        <w:t> </w:t>
      </w:r>
      <w:r>
        <w:rPr>
          <w:sz w:val="24"/>
        </w:rPr>
        <w:t>отправить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электронную</w:t>
      </w:r>
      <w:r>
        <w:rPr>
          <w:spacing w:val="-2"/>
          <w:sz w:val="24"/>
        </w:rPr>
        <w:t> </w:t>
      </w:r>
      <w:r>
        <w:rPr>
          <w:sz w:val="24"/>
        </w:rPr>
        <w:t>почту</w:t>
      </w:r>
      <w:r>
        <w:rPr>
          <w:spacing w:val="-3"/>
          <w:sz w:val="24"/>
        </w:rPr>
        <w:t> </w:t>
      </w:r>
      <w:r>
        <w:rPr>
          <w:sz w:val="24"/>
        </w:rPr>
        <w:t>(оригинал</w:t>
      </w:r>
      <w:r>
        <w:rPr>
          <w:spacing w:val="-2"/>
          <w:sz w:val="24"/>
        </w:rPr>
        <w:t> </w:t>
      </w:r>
      <w:r>
        <w:rPr>
          <w:sz w:val="24"/>
        </w:rPr>
        <w:t>предъявить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конкурсе).</w:t>
      </w:r>
    </w:p>
    <w:p>
      <w:pPr>
        <w:spacing w:before="127"/>
        <w:ind w:left="518" w:right="0" w:firstLine="0"/>
        <w:jc w:val="left"/>
        <w:rPr>
          <w:sz w:val="22"/>
        </w:rPr>
      </w:pPr>
      <w:r>
        <w:rPr>
          <w:sz w:val="22"/>
        </w:rPr>
        <w:t>*На</w:t>
      </w:r>
      <w:r>
        <w:rPr>
          <w:spacing w:val="-8"/>
          <w:sz w:val="22"/>
        </w:rPr>
        <w:t> </w:t>
      </w:r>
      <w:r>
        <w:rPr>
          <w:sz w:val="22"/>
        </w:rPr>
        <w:t>каждый</w:t>
      </w:r>
      <w:r>
        <w:rPr>
          <w:spacing w:val="-7"/>
          <w:sz w:val="22"/>
        </w:rPr>
        <w:t> </w:t>
      </w:r>
      <w:r>
        <w:rPr>
          <w:sz w:val="22"/>
        </w:rPr>
        <w:t>Конкурс</w:t>
      </w:r>
      <w:r>
        <w:rPr>
          <w:spacing w:val="-7"/>
          <w:sz w:val="22"/>
        </w:rPr>
        <w:t> </w:t>
      </w:r>
      <w:r>
        <w:rPr>
          <w:sz w:val="22"/>
        </w:rPr>
        <w:t>Оргкомитет</w:t>
      </w:r>
      <w:r>
        <w:rPr>
          <w:spacing w:val="-8"/>
          <w:sz w:val="22"/>
        </w:rPr>
        <w:t> </w:t>
      </w:r>
      <w:r>
        <w:rPr>
          <w:sz w:val="22"/>
        </w:rPr>
        <w:t>предоставляет</w:t>
      </w:r>
      <w:r>
        <w:rPr>
          <w:spacing w:val="-7"/>
          <w:sz w:val="22"/>
        </w:rPr>
        <w:t> </w:t>
      </w:r>
      <w:r>
        <w:rPr>
          <w:sz w:val="22"/>
        </w:rPr>
        <w:t>ограниченное</w:t>
      </w:r>
      <w:r>
        <w:rPr>
          <w:spacing w:val="-7"/>
          <w:sz w:val="22"/>
        </w:rPr>
        <w:t> </w:t>
      </w:r>
      <w:r>
        <w:rPr>
          <w:sz w:val="22"/>
        </w:rPr>
        <w:t>количество</w:t>
      </w:r>
      <w:r>
        <w:rPr>
          <w:spacing w:val="-8"/>
          <w:sz w:val="22"/>
        </w:rPr>
        <w:t> </w:t>
      </w:r>
      <w:r>
        <w:rPr>
          <w:sz w:val="22"/>
        </w:rPr>
        <w:t>мест</w:t>
      </w:r>
      <w:r>
        <w:rPr>
          <w:spacing w:val="-7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данным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льготам.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3288356</wp:posOffset>
            </wp:positionH>
            <wp:positionV relativeFrom="paragraph">
              <wp:posOffset>195511</wp:posOffset>
            </wp:positionV>
            <wp:extent cx="1620860" cy="133350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6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1782644</wp:posOffset>
            </wp:positionH>
            <wp:positionV relativeFrom="paragraph">
              <wp:posOffset>112451</wp:posOffset>
            </wp:positionV>
            <wp:extent cx="1551736" cy="166687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36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3380976</wp:posOffset>
                </wp:positionH>
                <wp:positionV relativeFrom="paragraph">
                  <wp:posOffset>93804</wp:posOffset>
                </wp:positionV>
                <wp:extent cx="2688590" cy="185420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688590" cy="185420"/>
                          <a:chExt cx="2688590" cy="18542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4" y="0"/>
                            <a:ext cx="1349637" cy="184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675"/>
                            <a:ext cx="2688335" cy="176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6.218597pt;margin-top:7.386175pt;width:211.7pt;height:14.6pt;mso-position-horizontal-relative:page;mso-position-vertical-relative:paragraph;z-index:-15716864;mso-wrap-distance-left:0;mso-wrap-distance-right:0" id="docshapegroup17" coordorigin="5324,148" coordsize="4234,292">
                <v:shape style="position:absolute;left:5344;top:147;width:2126;height:291" type="#_x0000_t75" id="docshape18" stroked="false">
                  <v:imagedata r:id="rId39" o:title=""/>
                </v:shape>
                <v:shape style="position:absolute;left:5324;top:161;width:4234;height:278" type="#_x0000_t75" id="docshape19" stroked="false">
                  <v:imagedata r:id="rId40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2505656</wp:posOffset>
            </wp:positionH>
            <wp:positionV relativeFrom="paragraph">
              <wp:posOffset>352117</wp:posOffset>
            </wp:positionV>
            <wp:extent cx="1046657" cy="176212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657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3612624</wp:posOffset>
            </wp:positionH>
            <wp:positionV relativeFrom="paragraph">
              <wp:posOffset>343740</wp:posOffset>
            </wp:positionV>
            <wp:extent cx="1727304" cy="185737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30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2973824</wp:posOffset>
            </wp:positionH>
            <wp:positionV relativeFrom="paragraph">
              <wp:posOffset>609873</wp:posOffset>
            </wp:positionV>
            <wp:extent cx="351962" cy="130682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62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3389308</wp:posOffset>
                </wp:positionH>
                <wp:positionV relativeFrom="paragraph">
                  <wp:posOffset>607580</wp:posOffset>
                </wp:positionV>
                <wp:extent cx="1473835" cy="13398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473835" cy="133985"/>
                          <a:chExt cx="1473835" cy="133985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93"/>
                            <a:ext cx="190411" cy="129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14" y="0"/>
                            <a:ext cx="150703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104" y="0"/>
                            <a:ext cx="254273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245" y="0"/>
                            <a:ext cx="355988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461" y="0"/>
                            <a:ext cx="245996" cy="131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408" y="0"/>
                            <a:ext cx="194949" cy="1336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6.874695pt;margin-top:47.840973pt;width:116.05pt;height:10.55pt;mso-position-horizontal-relative:page;mso-position-vertical-relative:paragraph;z-index:-15714816;mso-wrap-distance-left:0;mso-wrap-distance-right:0" id="docshapegroup20" coordorigin="5337,957" coordsize="2321,211">
                <v:shape style="position:absolute;left:5337;top:960;width:300;height:205" type="#_x0000_t75" id="docshape21" stroked="false">
                  <v:imagedata r:id="rId44" o:title=""/>
                </v:shape>
                <v:shape style="position:absolute;left:5660;top:956;width:238;height:211" type="#_x0000_t75" id="docshape22" stroked="false">
                  <v:imagedata r:id="rId45" o:title=""/>
                </v:shape>
                <v:shape style="position:absolute;left:5920;top:956;width:401;height:211" type="#_x0000_t75" id="docshape23" stroked="false">
                  <v:imagedata r:id="rId46" o:title=""/>
                </v:shape>
                <v:shape style="position:absolute;left:6345;top:956;width:561;height:211" type="#_x0000_t75" id="docshape24" stroked="false">
                  <v:imagedata r:id="rId47" o:title=""/>
                </v:shape>
                <v:shape style="position:absolute;left:6941;top:956;width:388;height:207" type="#_x0000_t75" id="docshape25" stroked="false">
                  <v:imagedata r:id="rId48" o:title=""/>
                </v:shape>
                <v:shape style="position:absolute;left:7350;top:956;width:307;height:211" type="#_x0000_t75" id="docshape26" stroked="false">
                  <v:imagedata r:id="rId4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2739157</wp:posOffset>
                </wp:positionH>
                <wp:positionV relativeFrom="paragraph">
                  <wp:posOffset>846989</wp:posOffset>
                </wp:positionV>
                <wp:extent cx="2361565" cy="175260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2361565" cy="175260"/>
                          <a:chExt cx="2361565" cy="175260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990" cy="174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5517" y="7479"/>
                            <a:ext cx="181950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2709" y="7479"/>
                            <a:ext cx="419563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500" y="7479"/>
                            <a:ext cx="349628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7272" y="7479"/>
                            <a:ext cx="255080" cy="133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5496" y="7479"/>
                            <a:ext cx="195757" cy="1336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5.681671pt;margin-top:66.69207pt;width:185.95pt;height:13.8pt;mso-position-horizontal-relative:page;mso-position-vertical-relative:paragraph;z-index:-15714304;mso-wrap-distance-left:0;mso-wrap-distance-right:0" id="docshapegroup27" coordorigin="4314,1334" coordsize="3719,276">
                <v:shape style="position:absolute;left:4313;top:1333;width:1378;height:276" type="#_x0000_t75" id="docshape28" stroked="false">
                  <v:imagedata r:id="rId50" o:title=""/>
                </v:shape>
                <v:shape style="position:absolute;left:5723;top:1345;width:287;height:211" type="#_x0000_t75" id="docshape29" stroked="false">
                  <v:imagedata r:id="rId51" o:title=""/>
                </v:shape>
                <v:shape style="position:absolute;left:6034;top:1345;width:661;height:211" type="#_x0000_t75" id="docshape30" stroked="false">
                  <v:imagedata r:id="rId52" o:title=""/>
                </v:shape>
                <v:shape style="position:absolute;left:6730;top:1345;width:551;height:211" type="#_x0000_t75" id="docshape31" stroked="false">
                  <v:imagedata r:id="rId53" o:title=""/>
                </v:shape>
                <v:shape style="position:absolute;left:7301;top:1345;width:402;height:211" type="#_x0000_t75" id="docshape32" stroked="false">
                  <v:imagedata r:id="rId54" o:title=""/>
                </v:shape>
                <v:shape style="position:absolute;left:7723;top:1345;width:309;height:211" type="#_x0000_t75" id="docshape33" stroked="false">
                  <v:imagedata r:id="rId55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2974412</wp:posOffset>
            </wp:positionH>
            <wp:positionV relativeFrom="paragraph">
              <wp:posOffset>1096441</wp:posOffset>
            </wp:positionV>
            <wp:extent cx="489535" cy="140017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3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3527280</wp:posOffset>
                </wp:positionH>
                <wp:positionV relativeFrom="paragraph">
                  <wp:posOffset>1095643</wp:posOffset>
                </wp:positionV>
                <wp:extent cx="1347470" cy="17653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1347470" cy="176530"/>
                          <a:chExt cx="1347470" cy="176530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9" y="0"/>
                            <a:ext cx="104242" cy="14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5" cy="176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738586pt;margin-top:86.271179pt;width:106.1pt;height:13.9pt;mso-position-horizontal-relative:page;mso-position-vertical-relative:paragraph;z-index:-15713280;mso-wrap-distance-left:0;mso-wrap-distance-right:0" id="docshapegroup34" coordorigin="5555,1725" coordsize="2122,278">
                <v:shape style="position:absolute;left:5571;top:1725;width:165;height:221" type="#_x0000_t75" id="docshape35" stroked="false">
                  <v:imagedata r:id="rId57" o:title=""/>
                </v:shape>
                <v:shape style="position:absolute;left:5554;top:1725;width:2122;height:278" type="#_x0000_t75" id="docshape36" stroked="false">
                  <v:imagedata r:id="rId5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ind w:left="0"/>
        <w:rPr>
          <w:sz w:val="6"/>
        </w:rPr>
      </w:pPr>
    </w:p>
    <w:p>
      <w:pPr>
        <w:pStyle w:val="BodyText"/>
        <w:spacing w:before="7"/>
        <w:ind w:left="0"/>
        <w:rPr>
          <w:sz w:val="8"/>
        </w:rPr>
      </w:pPr>
    </w:p>
    <w:p>
      <w:pPr>
        <w:pStyle w:val="BodyText"/>
        <w:spacing w:before="4"/>
        <w:ind w:left="0"/>
        <w:rPr>
          <w:sz w:val="12"/>
        </w:rPr>
      </w:pPr>
    </w:p>
    <w:p>
      <w:pPr>
        <w:pStyle w:val="BodyText"/>
        <w:ind w:left="0"/>
        <w:rPr>
          <w:sz w:val="8"/>
        </w:rPr>
      </w:pPr>
    </w:p>
    <w:sectPr>
      <w:pgSz w:w="11910" w:h="16840"/>
      <w:pgMar w:header="0" w:footer="233" w:top="620" w:bottom="440" w:left="6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2560">
              <wp:simplePos x="0" y="0"/>
              <wp:positionH relativeFrom="page">
                <wp:posOffset>6915132</wp:posOffset>
              </wp:positionH>
              <wp:positionV relativeFrom="page">
                <wp:posOffset>10394529</wp:posOffset>
              </wp:positionV>
              <wp:extent cx="160020" cy="1968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10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w w:val="1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10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w w:val="1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498596pt;margin-top:818.466858pt;width:12.6pt;height:15.5pt;mso-position-horizontal-relative:page;mso-position-vertical-relative:page;z-index:-1595392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w w:val="10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w w:val="10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  <w:r>
                      <w:rPr>
                        <w:rFonts w:ascii="Calibri"/>
                        <w:w w:val="10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7"/>
      <w:numFmt w:val="decimal"/>
      <w:lvlText w:val="%1"/>
      <w:lvlJc w:val="left"/>
      <w:pPr>
        <w:ind w:left="518" w:hanging="54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18" w:hanging="546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0"/>
      <w:numFmt w:val="bullet"/>
      <w:lvlText w:val="-"/>
      <w:lvlJc w:val="left"/>
      <w:pPr>
        <w:ind w:left="669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3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5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6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8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0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2" w:hanging="15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908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8" w:hanging="3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-"/>
      <w:lvlJc w:val="left"/>
      <w:pPr>
        <w:ind w:left="669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0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5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0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5" w:hanging="15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461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3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39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55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1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87" w:hanging="2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)"/>
      <w:lvlJc w:val="left"/>
      <w:pPr>
        <w:ind w:left="461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8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3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39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55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1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87" w:hanging="2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02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44444"/>
        <w:spacing w:val="-1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341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14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)"/>
      <w:lvlJc w:val="left"/>
      <w:pPr>
        <w:ind w:left="202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-1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1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09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51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3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5" w:hanging="20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89" w:hanging="2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7030A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567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0"/>
      <w:numFmt w:val="bullet"/>
      <w:lvlText w:val="-"/>
      <w:lvlJc w:val="left"/>
      <w:pPr>
        <w:ind w:left="810" w:hanging="567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0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4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8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7" w:hanging="56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659" w:hanging="3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8" w:hanging="3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7" w:hanging="3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3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4" w:hanging="3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2" w:hanging="3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1" w:hanging="3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9" w:hanging="3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4" w:hanging="196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4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9" w:hanging="4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4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8" w:hanging="4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7" w:hanging="4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7" w:hanging="4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6" w:hanging="462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59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24"/>
      <w:ind w:left="2346" w:hanging="259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12" w:hanging="453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hyperlink" Target="mailto:org@orbitafest.tv" TargetMode="External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hyperlink" Target="mailto:art@orbitafest.tv" TargetMode="External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- 2022.11.11 Челябинск Положение Infinity Stars.docx</dc:title>
  <dcterms:created xsi:type="dcterms:W3CDTF">2023-11-02T13:22:27Z</dcterms:created>
  <dcterms:modified xsi:type="dcterms:W3CDTF">2023-11-02T13:22:27Z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Word</vt:lpwstr>
  </property>
  <property fmtid="{D5CDD505-2E9C-101B-9397-08002B2CF9AE}" pid="4" name="LastSaved">
    <vt:filetime>2023-11-02T00:00:00Z</vt:filetime>
  </property>
  <property fmtid="{D5CDD505-2E9C-101B-9397-08002B2CF9AE}" pid="5" name="Producer">
    <vt:lpwstr>macOS Версия 13.0.1 (Выпуск 22A400) Quartz PDFContext</vt:lpwstr>
  </property>
</Properties>
</file>