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lang w:val="ru-RU"/>
        </w:rPr>
        <w:t>Дополнительный</w:t>
      </w:r>
      <w:r>
        <w:rPr>
          <w:rFonts w:hint="default"/>
          <w:b/>
          <w:lang w:val="ru-RU"/>
        </w:rPr>
        <w:t xml:space="preserve"> с</w:t>
      </w:r>
      <w:r>
        <w:rPr>
          <w:b/>
        </w:rPr>
        <w:t xml:space="preserve">писок </w:t>
      </w:r>
      <w:bookmarkStart w:id="0" w:name="_GoBack"/>
      <w:bookmarkEnd w:id="0"/>
      <w:r>
        <w:rPr>
          <w:b/>
        </w:rPr>
        <w:t>работ, рекомендованных к участию в очном этапе</w:t>
      </w:r>
    </w:p>
    <w:p>
      <w:pPr>
        <w:jc w:val="center"/>
        <w:rPr>
          <w:b/>
        </w:rPr>
      </w:pPr>
    </w:p>
    <w:p>
      <w:r>
        <w:t xml:space="preserve">Внимание! </w:t>
      </w:r>
    </w:p>
    <w:p>
      <w:pPr>
        <w:pStyle w:val="7"/>
        <w:numPr>
          <w:ilvl w:val="0"/>
          <w:numId w:val="1"/>
        </w:numPr>
      </w:pPr>
      <w:r>
        <w:t>Защита работ состоится 13-го декабря с 14.00 до 17.00. Время защиты 45 минут. Коллективную работу защищают не более 2-х человек</w:t>
      </w:r>
    </w:p>
    <w:p>
      <w:pPr>
        <w:pStyle w:val="7"/>
        <w:numPr>
          <w:ilvl w:val="0"/>
          <w:numId w:val="1"/>
        </w:numPr>
      </w:pPr>
      <w:r>
        <w:t>Участники приходят за 10-15 минут до начала работы, раздеваются в гардеробе, переобуваются и ожидают в фойе приглашения на второй этаж</w:t>
      </w:r>
    </w:p>
    <w:p>
      <w:pPr>
        <w:jc w:val="center"/>
        <w:rPr>
          <w:b/>
          <w:color w:val="1F3864" w:themeColor="accent5" w:themeShade="80"/>
        </w:rPr>
      </w:pPr>
    </w:p>
    <w:p>
      <w:pPr>
        <w:jc w:val="center"/>
        <w:rPr>
          <w:b/>
        </w:rPr>
      </w:pPr>
      <w:r>
        <w:rPr>
          <w:b/>
        </w:rPr>
        <w:t>Калининский район – время начала защиты 14.00</w:t>
      </w:r>
    </w:p>
    <w:tbl>
      <w:tblPr>
        <w:tblStyle w:val="6"/>
        <w:tblW w:w="10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4946"/>
        <w:gridCol w:w="2414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4946" w:type="dxa"/>
          </w:tcPr>
          <w:p>
            <w:pPr>
              <w:spacing w:line="240" w:lineRule="auto"/>
              <w:jc w:val="center"/>
            </w:pPr>
            <w:r>
              <w:t>Название работы</w:t>
            </w:r>
          </w:p>
        </w:tc>
        <w:tc>
          <w:tcPr>
            <w:tcW w:w="2414" w:type="dxa"/>
          </w:tcPr>
          <w:p>
            <w:pPr>
              <w:spacing w:line="240" w:lineRule="auto"/>
              <w:jc w:val="center"/>
            </w:pPr>
            <w:r>
              <w:t>Номинация</w:t>
            </w:r>
          </w:p>
        </w:tc>
        <w:tc>
          <w:tcPr>
            <w:tcW w:w="2746" w:type="dxa"/>
          </w:tcPr>
          <w:p>
            <w:pPr>
              <w:spacing w:line="240" w:lineRule="auto"/>
              <w:jc w:val="center"/>
            </w:pPr>
            <w:r>
              <w:t>Образовательная организация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pStyle w:val="7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4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«Праздник к нам приходит», батик - холодная техника с элементами свободной росписи по ткани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Панно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МБУДО «ЦВР «Радуга»</w:t>
            </w: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Курчатовский район – время начала защиты 14.00</w:t>
      </w:r>
    </w:p>
    <w:tbl>
      <w:tblPr>
        <w:tblStyle w:val="6"/>
        <w:tblW w:w="10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773"/>
        <w:gridCol w:w="256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3773" w:type="dxa"/>
          </w:tcPr>
          <w:p>
            <w:pPr>
              <w:spacing w:line="240" w:lineRule="auto"/>
              <w:jc w:val="center"/>
            </w:pPr>
            <w:r>
              <w:t>Название работы</w:t>
            </w:r>
          </w:p>
        </w:tc>
        <w:tc>
          <w:tcPr>
            <w:tcW w:w="2560" w:type="dxa"/>
          </w:tcPr>
          <w:p>
            <w:pPr>
              <w:spacing w:line="240" w:lineRule="auto"/>
              <w:jc w:val="center"/>
            </w:pPr>
            <w:r>
              <w:t>Номинация</w:t>
            </w:r>
          </w:p>
        </w:tc>
        <w:tc>
          <w:tcPr>
            <w:tcW w:w="3827" w:type="dxa"/>
          </w:tcPr>
          <w:p>
            <w:pPr>
              <w:spacing w:line="240" w:lineRule="auto"/>
              <w:jc w:val="center"/>
            </w:pPr>
            <w:r>
              <w:t>Образовательная организация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Время чудес! 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Поздравительная открытка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МБУДО «ЦВР г. Челябинска» СП «Спектр» ТО «ИЗО плюс»</w:t>
            </w: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Тракторозаводский район – время начала защиты 15.00</w:t>
      </w:r>
    </w:p>
    <w:tbl>
      <w:tblPr>
        <w:tblStyle w:val="6"/>
        <w:tblW w:w="10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824"/>
        <w:gridCol w:w="3026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3824" w:type="dxa"/>
          </w:tcPr>
          <w:p>
            <w:pPr>
              <w:spacing w:line="240" w:lineRule="auto"/>
              <w:jc w:val="center"/>
            </w:pPr>
            <w:r>
              <w:t>Название работы</w:t>
            </w:r>
          </w:p>
        </w:tc>
        <w:tc>
          <w:tcPr>
            <w:tcW w:w="3026" w:type="dxa"/>
          </w:tcPr>
          <w:p>
            <w:pPr>
              <w:spacing w:line="240" w:lineRule="auto"/>
              <w:jc w:val="center"/>
            </w:pPr>
            <w:r>
              <w:t>Номинация</w:t>
            </w:r>
          </w:p>
        </w:tc>
        <w:tc>
          <w:tcPr>
            <w:tcW w:w="3337" w:type="dxa"/>
          </w:tcPr>
          <w:p>
            <w:pPr>
              <w:spacing w:line="240" w:lineRule="auto"/>
              <w:jc w:val="center"/>
            </w:pPr>
            <w:r>
              <w:t>Образовательная организация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pStyle w:val="7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«Змей Горыныч» Папье-маше, пенопласт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Украшение для интерьера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МАОУ «СОШ № 59 г. Челябинска»</w:t>
            </w: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ОО, находящиеся в исключительном ведении Комитета по делам образования </w:t>
      </w:r>
    </w:p>
    <w:p>
      <w:pPr>
        <w:jc w:val="center"/>
        <w:rPr>
          <w:b/>
        </w:rPr>
      </w:pPr>
      <w:r>
        <w:rPr>
          <w:b/>
        </w:rPr>
        <w:t>г. Челябинска – время начала защиты 15.00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072"/>
        <w:gridCol w:w="3864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3072" w:type="dxa"/>
          </w:tcPr>
          <w:p>
            <w:pPr>
              <w:spacing w:line="240" w:lineRule="auto"/>
              <w:jc w:val="center"/>
            </w:pPr>
            <w:r>
              <w:t>Название работы</w:t>
            </w:r>
          </w:p>
        </w:tc>
        <w:tc>
          <w:tcPr>
            <w:tcW w:w="3864" w:type="dxa"/>
          </w:tcPr>
          <w:p>
            <w:pPr>
              <w:spacing w:line="240" w:lineRule="auto"/>
              <w:jc w:val="center"/>
            </w:pPr>
            <w:r>
              <w:t>Номинация</w:t>
            </w:r>
          </w:p>
        </w:tc>
        <w:tc>
          <w:tcPr>
            <w:tcW w:w="2687" w:type="dxa"/>
          </w:tcPr>
          <w:p>
            <w:pPr>
              <w:spacing w:line="240" w:lineRule="auto"/>
              <w:jc w:val="center"/>
            </w:pPr>
            <w:r>
              <w:t>Образовательная организация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pStyle w:val="7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"Семья драконов", шамот, акрил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Украшение для интерьера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МАУДО "ДПШ"</w:t>
            </w: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</w:p>
    <w:sectPr>
      <w:pgSz w:w="11906" w:h="16838"/>
      <w:pgMar w:top="993" w:right="850" w:bottom="709" w:left="28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59" w:lineRule="auto"/>
      </w:pPr>
      <w:r>
        <w:separator/>
      </w:r>
    </w:p>
  </w:footnote>
  <w:footnote w:type="continuationSeparator" w:id="1">
    <w:p>
      <w:pPr>
        <w:spacing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650EB"/>
    <w:multiLevelType w:val="multilevel"/>
    <w:tmpl w:val="0B8650E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5492F"/>
    <w:multiLevelType w:val="multilevel"/>
    <w:tmpl w:val="5E95492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A225E"/>
    <w:rsid w:val="00191FC6"/>
    <w:rsid w:val="001A141D"/>
    <w:rsid w:val="0024409A"/>
    <w:rsid w:val="0025747E"/>
    <w:rsid w:val="003E6273"/>
    <w:rsid w:val="004C1765"/>
    <w:rsid w:val="004F3FD1"/>
    <w:rsid w:val="00526679"/>
    <w:rsid w:val="005E3314"/>
    <w:rsid w:val="00616AD0"/>
    <w:rsid w:val="00681B9E"/>
    <w:rsid w:val="007D095C"/>
    <w:rsid w:val="009028A8"/>
    <w:rsid w:val="009E3D2C"/>
    <w:rsid w:val="00A63D71"/>
    <w:rsid w:val="00AA225E"/>
    <w:rsid w:val="00AF1F7A"/>
    <w:rsid w:val="00B76322"/>
    <w:rsid w:val="00C01BBD"/>
    <w:rsid w:val="00E168A1"/>
    <w:rsid w:val="00F63597"/>
    <w:rsid w:val="04DD499C"/>
    <w:rsid w:val="4EB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59" w:lineRule="auto"/>
    </w:pPr>
    <w:rPr>
      <w:rFonts w:ascii="Times New Roman" w:hAnsi="Times New Roman" w:eastAsiaTheme="minorHAnsi" w:cstheme="minorBidi"/>
      <w:sz w:val="26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8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1044</Words>
  <Characters>5956</Characters>
  <Lines>49</Lines>
  <Paragraphs>13</Paragraphs>
  <TotalTime>13</TotalTime>
  <ScaleCrop>false</ScaleCrop>
  <LinksUpToDate>false</LinksUpToDate>
  <CharactersWithSpaces>6987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2021-12-06T10:02:00Z</dcterms:created>
  <dc:creator>апекс</dc:creator>
  <cp:lastModifiedBy>апекс</cp:lastModifiedBy>
  <dcterms:modified xsi:type="dcterms:W3CDTF">2023-12-12T11:37:37Z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390D2C7F725E4F66974860DF1B0093C1_12</vt:lpwstr>
  </property>
</Properties>
</file>